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86" w:rsidRPr="006F257D" w:rsidRDefault="00B43033">
      <w:pPr>
        <w:pStyle w:val="a3"/>
        <w:snapToGrid w:val="0"/>
        <w:spacing w:line="480" w:lineRule="exact"/>
        <w:ind w:firstLineChars="0" w:firstLine="0"/>
        <w:jc w:val="distribute"/>
        <w:rPr>
          <w:rFonts w:ascii="標楷體" w:eastAsia="標楷體" w:hAnsi="標楷體"/>
          <w:b/>
          <w:bCs/>
          <w:sz w:val="40"/>
          <w:u w:val="single"/>
        </w:rPr>
      </w:pPr>
      <w:r w:rsidRPr="006F257D">
        <w:rPr>
          <w:rFonts w:ascii="標楷體" w:eastAsia="標楷體" w:hAnsi="標楷體" w:hint="eastAsia"/>
          <w:b/>
          <w:bCs/>
          <w:sz w:val="40"/>
          <w:u w:val="single"/>
          <w:lang w:eastAsia="zh-TW"/>
        </w:rPr>
        <w:t>高級中等以下</w:t>
      </w:r>
      <w:r w:rsidR="00177086" w:rsidRPr="006F257D">
        <w:rPr>
          <w:rFonts w:ascii="標楷體" w:eastAsia="標楷體" w:hAnsi="標楷體" w:hint="eastAsia"/>
          <w:b/>
          <w:bCs/>
          <w:sz w:val="40"/>
          <w:u w:val="single"/>
        </w:rPr>
        <w:t>學校</w:t>
      </w:r>
      <w:r w:rsidR="00177086" w:rsidRPr="006F257D">
        <w:rPr>
          <w:rFonts w:ascii="標楷體" w:eastAsia="標楷體" w:hAnsi="標楷體"/>
          <w:b/>
          <w:bCs/>
          <w:sz w:val="40"/>
          <w:u w:val="single"/>
        </w:rPr>
        <w:t>10</w:t>
      </w:r>
      <w:r w:rsidRPr="006F257D">
        <w:rPr>
          <w:rFonts w:ascii="標楷體" w:eastAsia="標楷體" w:hAnsi="標楷體" w:hint="eastAsia"/>
          <w:b/>
          <w:bCs/>
          <w:sz w:val="40"/>
          <w:u w:val="single"/>
          <w:lang w:eastAsia="zh-TW"/>
        </w:rPr>
        <w:t>5</w:t>
      </w:r>
      <w:r w:rsidR="00177086" w:rsidRPr="006F257D">
        <w:rPr>
          <w:rFonts w:ascii="標楷體" w:eastAsia="標楷體" w:hAnsi="標楷體" w:hint="eastAsia"/>
          <w:b/>
          <w:bCs/>
          <w:sz w:val="40"/>
          <w:u w:val="single"/>
        </w:rPr>
        <w:t>年</w:t>
      </w:r>
      <w:r w:rsidR="001064C6" w:rsidRPr="006F257D">
        <w:rPr>
          <w:rFonts w:ascii="標楷體" w:eastAsia="標楷體" w:hAnsi="標楷體" w:hint="eastAsia"/>
          <w:b/>
          <w:bCs/>
          <w:sz w:val="40"/>
          <w:u w:val="single"/>
        </w:rPr>
        <w:t>暑</w:t>
      </w:r>
      <w:r w:rsidR="00177086" w:rsidRPr="006F257D">
        <w:rPr>
          <w:rFonts w:ascii="標楷體" w:eastAsia="標楷體" w:hAnsi="標楷體" w:hint="eastAsia"/>
          <w:b/>
          <w:bCs/>
          <w:sz w:val="40"/>
          <w:u w:val="single"/>
        </w:rPr>
        <w:t>假學生活動安全注意事項</w:t>
      </w:r>
    </w:p>
    <w:p w:rsidR="00177086" w:rsidRPr="006F257D" w:rsidRDefault="00177086" w:rsidP="00FC3BC4">
      <w:pPr>
        <w:pStyle w:val="a3"/>
        <w:snapToGrid w:val="0"/>
        <w:spacing w:line="460" w:lineRule="exact"/>
        <w:ind w:firstLineChars="0"/>
        <w:jc w:val="both"/>
        <w:rPr>
          <w:rFonts w:ascii="標楷體"/>
        </w:rPr>
      </w:pPr>
    </w:p>
    <w:p w:rsidR="00177086" w:rsidRPr="006F257D" w:rsidRDefault="001064C6" w:rsidP="008D0F55">
      <w:pPr>
        <w:pStyle w:val="a3"/>
        <w:snapToGrid w:val="0"/>
        <w:spacing w:line="420" w:lineRule="exact"/>
        <w:ind w:firstLineChars="0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暑</w:t>
      </w:r>
      <w:r w:rsidR="00177086" w:rsidRPr="006F257D">
        <w:rPr>
          <w:rFonts w:ascii="標楷體" w:eastAsia="標楷體" w:hAnsi="標楷體" w:hint="eastAsia"/>
          <w:sz w:val="28"/>
        </w:rPr>
        <w:t>假將屆，為維護學生健康及安全，各級學校應利用相關活動、集（週、朝）</w:t>
      </w:r>
      <w:r w:rsidR="006510B4" w:rsidRPr="006F257D">
        <w:rPr>
          <w:rFonts w:ascii="標楷體" w:eastAsia="標楷體" w:hAnsi="標楷體" w:hint="eastAsia"/>
          <w:sz w:val="28"/>
          <w:lang w:eastAsia="zh-TW"/>
        </w:rPr>
        <w:t>會</w:t>
      </w:r>
      <w:r w:rsidR="00177086" w:rsidRPr="006F257D">
        <w:rPr>
          <w:rFonts w:ascii="標楷體" w:eastAsia="標楷體" w:hAnsi="標楷體" w:hint="eastAsia"/>
          <w:sz w:val="28"/>
        </w:rPr>
        <w:t>、家長聯繫等方式，就下列事項加強宣導安全預防工作，以避免學生涉足不良場所或意外事件</w:t>
      </w:r>
      <w:r w:rsidR="006510B4" w:rsidRPr="006F257D">
        <w:rPr>
          <w:rFonts w:ascii="標楷體" w:eastAsia="標楷體" w:hAnsi="標楷體" w:hint="eastAsia"/>
          <w:sz w:val="28"/>
          <w:lang w:eastAsia="zh-TW"/>
        </w:rPr>
        <w:t>發生</w:t>
      </w:r>
      <w:r w:rsidR="00C33419" w:rsidRPr="006F257D">
        <w:rPr>
          <w:rFonts w:ascii="標楷體" w:eastAsia="標楷體" w:hAnsi="標楷體" w:hint="eastAsia"/>
          <w:sz w:val="28"/>
        </w:rPr>
        <w:t>：</w:t>
      </w:r>
    </w:p>
    <w:p w:rsidR="00177086" w:rsidRPr="006F257D" w:rsidRDefault="00177086" w:rsidP="008D0F55">
      <w:pPr>
        <w:snapToGrid w:val="0"/>
        <w:spacing w:line="420" w:lineRule="exact"/>
        <w:ind w:right="11"/>
        <w:rPr>
          <w:rFonts w:ascii="標楷體" w:eastAsia="標楷體" w:hAnsi="標楷體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t>一、活動安全：</w:t>
      </w:r>
    </w:p>
    <w:p w:rsidR="00177086" w:rsidRPr="006F257D" w:rsidRDefault="00177086" w:rsidP="008D0F55">
      <w:pPr>
        <w:snapToGrid w:val="0"/>
        <w:spacing w:line="420" w:lineRule="exact"/>
        <w:ind w:right="11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（一）室內活動：</w:t>
      </w:r>
    </w:p>
    <w:p w:rsidR="00177086" w:rsidRPr="006F257D" w:rsidRDefault="00177086" w:rsidP="008D0F55">
      <w:pPr>
        <w:snapToGrid w:val="0"/>
        <w:spacing w:line="42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室內活動包含圖書館、電影院、百貨公司賣場、</w:t>
      </w:r>
      <w:r w:rsidRPr="006F257D">
        <w:rPr>
          <w:rFonts w:ascii="標楷體" w:eastAsia="標楷體" w:hAnsi="標楷體"/>
          <w:sz w:val="28"/>
        </w:rPr>
        <w:t>KTV</w:t>
      </w:r>
      <w:r w:rsidRPr="006F257D">
        <w:rPr>
          <w:rFonts w:ascii="標楷體" w:eastAsia="標楷體" w:hAnsi="標楷體" w:hint="eastAsia"/>
          <w:sz w:val="28"/>
        </w:rPr>
        <w:t>、室內演唱會、室內團體活動等，</w:t>
      </w:r>
      <w:r w:rsidR="006510B4" w:rsidRPr="006F257D">
        <w:rPr>
          <w:rFonts w:ascii="標楷體" w:eastAsia="標楷體" w:hAnsi="標楷體" w:hint="eastAsia"/>
          <w:sz w:val="28"/>
        </w:rPr>
        <w:t>進入館場(所)</w:t>
      </w:r>
      <w:r w:rsidRPr="006F257D">
        <w:rPr>
          <w:rFonts w:ascii="標楷體" w:eastAsia="標楷體" w:hAnsi="標楷體" w:hint="eastAsia"/>
          <w:sz w:val="28"/>
        </w:rPr>
        <w:t>時，首先應熟悉逃生路線及逃生設備，提醒學生熟習相關消防（逃生）器材如滅火器、緩降機等之使用方式，方能確保學生從事室內活動時之安全。其次，應告誡同學避免前往網咖、舞廳、夜店等場所，以免產生人身安全問題。</w:t>
      </w:r>
    </w:p>
    <w:p w:rsidR="00177086" w:rsidRPr="006F257D" w:rsidRDefault="00177086" w:rsidP="008D0F55">
      <w:pPr>
        <w:snapToGrid w:val="0"/>
        <w:spacing w:line="420" w:lineRule="exact"/>
        <w:ind w:right="11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（二）戶外活動：</w:t>
      </w:r>
    </w:p>
    <w:p w:rsidR="00177086" w:rsidRPr="006F257D" w:rsidRDefault="00177086" w:rsidP="008D0F55">
      <w:pPr>
        <w:overflowPunct w:val="0"/>
        <w:topLinePunct/>
        <w:snapToGrid w:val="0"/>
        <w:spacing w:line="420" w:lineRule="exact"/>
        <w:ind w:leftChars="356" w:left="854" w:right="11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首應注意天候變化及地形環境之熟悉</w:t>
      </w:r>
      <w:r w:rsidR="006510B4" w:rsidRPr="006F257D">
        <w:rPr>
          <w:rFonts w:ascii="標楷體" w:eastAsia="標楷體" w:hAnsi="標楷體" w:hint="eastAsia"/>
          <w:sz w:val="28"/>
        </w:rPr>
        <w:t>，</w:t>
      </w:r>
      <w:r w:rsidRPr="006F257D">
        <w:rPr>
          <w:rFonts w:ascii="標楷體" w:eastAsia="標楷體" w:hAnsi="標楷體" w:hint="eastAsia"/>
          <w:sz w:val="28"/>
        </w:rPr>
        <w:t>如進行登山、露營、溯溪、戲水、水岸、田野調查研究等活動時，除需做好行前裝備檢查外，更應考量自身體能狀況能否負荷，</w:t>
      </w:r>
      <w:r w:rsidR="006E1D1B" w:rsidRPr="006F257D">
        <w:rPr>
          <w:rFonts w:ascii="標楷體" w:eastAsia="標楷體" w:hAnsi="標楷體" w:hint="eastAsia"/>
          <w:sz w:val="28"/>
        </w:rPr>
        <w:t>勿至</w:t>
      </w:r>
      <w:r w:rsidR="00B619F1" w:rsidRPr="006F257D">
        <w:rPr>
          <w:rFonts w:ascii="標楷體" w:eastAsia="標楷體" w:hAnsi="標楷體" w:hint="eastAsia"/>
          <w:sz w:val="28"/>
        </w:rPr>
        <w:t>公告危險水域或</w:t>
      </w:r>
      <w:r w:rsidR="006E1D1B" w:rsidRPr="006F257D">
        <w:rPr>
          <w:rFonts w:ascii="標楷體" w:eastAsia="標楷體" w:hAnsi="標楷體" w:hint="eastAsia"/>
          <w:sz w:val="28"/>
        </w:rPr>
        <w:t>無救生人員</w:t>
      </w:r>
      <w:r w:rsidR="00B619F1" w:rsidRPr="006F257D">
        <w:rPr>
          <w:rFonts w:ascii="標楷體" w:eastAsia="標楷體" w:hAnsi="標楷體" w:hint="eastAsia"/>
          <w:sz w:val="28"/>
        </w:rPr>
        <w:t>的地方</w:t>
      </w:r>
      <w:r w:rsidR="006E1D1B" w:rsidRPr="006F257D">
        <w:rPr>
          <w:rFonts w:ascii="標楷體" w:eastAsia="標楷體" w:hAnsi="標楷體" w:hint="eastAsia"/>
          <w:sz w:val="28"/>
        </w:rPr>
        <w:t>進行活動。</w:t>
      </w:r>
      <w:r w:rsidRPr="006F257D">
        <w:rPr>
          <w:rFonts w:ascii="標楷體" w:eastAsia="標楷體" w:hAnsi="標楷體" w:hint="eastAsia"/>
          <w:sz w:val="28"/>
        </w:rPr>
        <w:t>如遭遇颱風過境、大潮、豪雨等天候狀況不佳時，應立即停止一切戶外活動，以預防突發性之危安事件</w:t>
      </w:r>
      <w:r w:rsidR="006E1D1B" w:rsidRPr="006F257D">
        <w:rPr>
          <w:rFonts w:ascii="標楷體" w:eastAsia="標楷體" w:hAnsi="標楷體" w:hint="eastAsia"/>
          <w:sz w:val="28"/>
        </w:rPr>
        <w:t>(如海灘裂流、碎浪、地形效應等問題)</w:t>
      </w:r>
      <w:r w:rsidRPr="006F257D">
        <w:rPr>
          <w:rFonts w:ascii="標楷體" w:eastAsia="標楷體" w:hAnsi="標楷體" w:hint="eastAsia"/>
          <w:sz w:val="28"/>
        </w:rPr>
        <w:t>。</w:t>
      </w:r>
      <w:r w:rsidR="00D368FF" w:rsidRPr="006F257D">
        <w:rPr>
          <w:rFonts w:ascii="標楷體" w:eastAsia="標楷體" w:hAnsi="標楷體" w:hint="eastAsia"/>
          <w:sz w:val="28"/>
        </w:rPr>
        <w:t>發生閃電雷鳴時，應</w:t>
      </w:r>
      <w:r w:rsidR="00D368FF" w:rsidRPr="006F257D">
        <w:rPr>
          <w:rFonts w:ascii="標楷體" w:eastAsia="標楷體" w:hAnsi="標楷體"/>
          <w:sz w:val="28"/>
        </w:rPr>
        <w:t>遠離外露的金屬物體、鐵欄杆、高大廣告牌</w:t>
      </w:r>
      <w:r w:rsidR="00D368FF" w:rsidRPr="006F257D">
        <w:rPr>
          <w:rFonts w:ascii="標楷體" w:eastAsia="標楷體" w:hAnsi="標楷體" w:hint="eastAsia"/>
          <w:sz w:val="28"/>
        </w:rPr>
        <w:t>等</w:t>
      </w:r>
      <w:r w:rsidR="00D368FF" w:rsidRPr="006F257D">
        <w:rPr>
          <w:rFonts w:ascii="標楷體" w:eastAsia="標楷體" w:hAnsi="標楷體"/>
          <w:sz w:val="28"/>
        </w:rPr>
        <w:t>建築物</w:t>
      </w:r>
      <w:r w:rsidR="00D368FF" w:rsidRPr="006F257D">
        <w:rPr>
          <w:rFonts w:ascii="標楷體" w:eastAsia="標楷體" w:hAnsi="標楷體" w:hint="eastAsia"/>
          <w:sz w:val="28"/>
        </w:rPr>
        <w:t>，及</w:t>
      </w:r>
      <w:r w:rsidR="006E1D1B" w:rsidRPr="006F257D">
        <w:rPr>
          <w:rFonts w:ascii="標楷體" w:eastAsia="標楷體" w:hAnsi="標楷體" w:hint="eastAsia"/>
          <w:sz w:val="28"/>
        </w:rPr>
        <w:t>避免至</w:t>
      </w:r>
      <w:r w:rsidR="00D368FF" w:rsidRPr="006F257D">
        <w:rPr>
          <w:rFonts w:ascii="標楷體" w:eastAsia="標楷體" w:hAnsi="標楷體"/>
          <w:sz w:val="28"/>
        </w:rPr>
        <w:t>無防雷</w:t>
      </w:r>
      <w:r w:rsidR="00D368FF" w:rsidRPr="006F257D">
        <w:rPr>
          <w:rFonts w:ascii="標楷體" w:eastAsia="標楷體" w:hAnsi="標楷體" w:hint="eastAsia"/>
          <w:sz w:val="28"/>
        </w:rPr>
        <w:t>設施的</w:t>
      </w:r>
      <w:r w:rsidR="00D368FF" w:rsidRPr="006F257D">
        <w:rPr>
          <w:rFonts w:ascii="標楷體" w:eastAsia="標楷體" w:hAnsi="標楷體"/>
          <w:sz w:val="28"/>
        </w:rPr>
        <w:t>建築</w:t>
      </w:r>
      <w:r w:rsidR="00D368FF" w:rsidRPr="006F257D">
        <w:rPr>
          <w:rFonts w:ascii="標楷體" w:eastAsia="標楷體" w:hAnsi="標楷體" w:hint="eastAsia"/>
          <w:sz w:val="28"/>
        </w:rPr>
        <w:t>物</w:t>
      </w:r>
      <w:r w:rsidR="00D368FF" w:rsidRPr="006F257D">
        <w:rPr>
          <w:rFonts w:ascii="標楷體" w:eastAsia="標楷體" w:hAnsi="標楷體"/>
          <w:sz w:val="28"/>
        </w:rPr>
        <w:t>內避雨</w:t>
      </w:r>
      <w:r w:rsidR="00D368FF" w:rsidRPr="006F257D">
        <w:rPr>
          <w:rFonts w:ascii="標楷體" w:eastAsia="標楷體" w:hAnsi="標楷體" w:hint="eastAsia"/>
          <w:sz w:val="28"/>
        </w:rPr>
        <w:t>（</w:t>
      </w:r>
      <w:r w:rsidR="00D368FF" w:rsidRPr="006F257D">
        <w:rPr>
          <w:rFonts w:ascii="標楷體" w:eastAsia="標楷體" w:hAnsi="標楷體"/>
          <w:sz w:val="28"/>
        </w:rPr>
        <w:t>如工棚</w:t>
      </w:r>
      <w:r w:rsidR="00D368FF" w:rsidRPr="006F257D">
        <w:rPr>
          <w:rFonts w:ascii="標楷體" w:eastAsia="標楷體" w:hAnsi="標楷體" w:hint="eastAsia"/>
          <w:sz w:val="28"/>
        </w:rPr>
        <w:t>、</w:t>
      </w:r>
      <w:r w:rsidR="00D368FF" w:rsidRPr="006F257D">
        <w:rPr>
          <w:rFonts w:ascii="標楷體" w:eastAsia="標楷體" w:hAnsi="標楷體"/>
          <w:sz w:val="28"/>
        </w:rPr>
        <w:t>車棚</w:t>
      </w:r>
      <w:r w:rsidR="00D368FF" w:rsidRPr="006F257D">
        <w:rPr>
          <w:rFonts w:ascii="標楷體" w:eastAsia="標楷體" w:hAnsi="標楷體" w:hint="eastAsia"/>
          <w:sz w:val="28"/>
        </w:rPr>
        <w:t>、</w:t>
      </w:r>
      <w:r w:rsidR="00D368FF" w:rsidRPr="006F257D">
        <w:rPr>
          <w:rFonts w:ascii="標楷體" w:eastAsia="標楷體" w:hAnsi="標楷體"/>
          <w:sz w:val="28"/>
        </w:rPr>
        <w:t>遮陽傘下</w:t>
      </w:r>
      <w:r w:rsidR="00D368FF" w:rsidRPr="006F257D">
        <w:rPr>
          <w:rFonts w:ascii="標楷體" w:eastAsia="標楷體" w:hAnsi="標楷體" w:hint="eastAsia"/>
          <w:sz w:val="28"/>
        </w:rPr>
        <w:t>），並且</w:t>
      </w:r>
      <w:r w:rsidR="00D368FF" w:rsidRPr="006F257D">
        <w:rPr>
          <w:rFonts w:ascii="標楷體" w:eastAsia="標楷體" w:hAnsi="標楷體"/>
          <w:sz w:val="28"/>
        </w:rPr>
        <w:t>應停止游泳、划船</w:t>
      </w:r>
      <w:r w:rsidR="00D368FF" w:rsidRPr="006F257D">
        <w:rPr>
          <w:rFonts w:ascii="標楷體" w:eastAsia="標楷體" w:hAnsi="標楷體" w:hint="eastAsia"/>
          <w:sz w:val="28"/>
        </w:rPr>
        <w:t>並</w:t>
      </w:r>
      <w:r w:rsidR="00D368FF" w:rsidRPr="006F257D">
        <w:rPr>
          <w:rFonts w:ascii="標楷體" w:eastAsia="標楷體" w:hAnsi="標楷體"/>
          <w:sz w:val="28"/>
        </w:rPr>
        <w:t>上岸到安全的避雨場所</w:t>
      </w:r>
      <w:r w:rsidR="00D368FF" w:rsidRPr="006F257D">
        <w:rPr>
          <w:rFonts w:ascii="標楷體" w:eastAsia="標楷體" w:hAnsi="標楷體" w:hint="eastAsia"/>
          <w:sz w:val="28"/>
        </w:rPr>
        <w:t>。</w:t>
      </w:r>
      <w:r w:rsidRPr="006F257D">
        <w:rPr>
          <w:rFonts w:ascii="標楷體" w:eastAsia="標楷體" w:hAnsi="標楷體" w:hint="eastAsia"/>
          <w:sz w:val="28"/>
        </w:rPr>
        <w:t>請各校</w:t>
      </w:r>
      <w:r w:rsidR="006E1D1B" w:rsidRPr="006F257D">
        <w:rPr>
          <w:rFonts w:ascii="標楷體" w:eastAsia="標楷體" w:hAnsi="標楷體" w:hint="eastAsia"/>
          <w:sz w:val="28"/>
        </w:rPr>
        <w:t>務必透過各種管道強化宣導海邊戲水各項防範與注意事項</w:t>
      </w:r>
      <w:r w:rsidRPr="006F257D">
        <w:rPr>
          <w:rFonts w:ascii="標楷體" w:eastAsia="標楷體" w:hAnsi="標楷體" w:hint="eastAsia"/>
          <w:sz w:val="28"/>
        </w:rPr>
        <w:t>，並強調「多一分準備，少一分遺憾」，如此方能充分享受戶外活動之樂趣，減少意外事件發生。有關登山活動安全應行注意事項，請各校依</w:t>
      </w:r>
      <w:r w:rsidR="006F257D" w:rsidRPr="006F257D">
        <w:rPr>
          <w:rFonts w:ascii="標楷體" w:eastAsia="標楷體" w:hAnsi="標楷體" w:hint="eastAsia"/>
          <w:sz w:val="28"/>
        </w:rPr>
        <w:t>教育</w:t>
      </w:r>
      <w:r w:rsidRPr="006F257D">
        <w:rPr>
          <w:rFonts w:ascii="標楷體" w:eastAsia="標楷體" w:hAnsi="標楷體" w:hint="eastAsia"/>
          <w:sz w:val="28"/>
        </w:rPr>
        <w:t>部</w:t>
      </w:r>
      <w:r w:rsidRPr="006F257D">
        <w:rPr>
          <w:rFonts w:ascii="標楷體" w:eastAsia="標楷體" w:hAnsi="標楷體"/>
          <w:sz w:val="28"/>
        </w:rPr>
        <w:t>101</w:t>
      </w:r>
      <w:r w:rsidRPr="006F257D">
        <w:rPr>
          <w:rFonts w:ascii="標楷體" w:eastAsia="標楷體" w:hAnsi="標楷體" w:hint="eastAsia"/>
          <w:sz w:val="28"/>
        </w:rPr>
        <w:t>年</w:t>
      </w:r>
      <w:r w:rsidRPr="006F257D">
        <w:rPr>
          <w:rFonts w:ascii="標楷體" w:eastAsia="標楷體" w:hAnsi="標楷體"/>
          <w:sz w:val="28"/>
        </w:rPr>
        <w:t>2</w:t>
      </w:r>
      <w:r w:rsidRPr="006F257D">
        <w:rPr>
          <w:rFonts w:ascii="標楷體" w:eastAsia="標楷體" w:hAnsi="標楷體" w:hint="eastAsia"/>
          <w:sz w:val="28"/>
        </w:rPr>
        <w:t>月</w:t>
      </w:r>
      <w:r w:rsidRPr="006F257D">
        <w:rPr>
          <w:rFonts w:ascii="標楷體" w:eastAsia="標楷體" w:hAnsi="標楷體"/>
          <w:sz w:val="28"/>
        </w:rPr>
        <w:t>3</w:t>
      </w:r>
      <w:r w:rsidRPr="006F257D">
        <w:rPr>
          <w:rFonts w:ascii="標楷體" w:eastAsia="標楷體" w:hAnsi="標楷體" w:hint="eastAsia"/>
          <w:sz w:val="28"/>
        </w:rPr>
        <w:t>日臺軍（二）字第</w:t>
      </w:r>
      <w:r w:rsidRPr="006F257D">
        <w:rPr>
          <w:rFonts w:ascii="標楷體" w:eastAsia="標楷體" w:hAnsi="標楷體"/>
          <w:sz w:val="28"/>
        </w:rPr>
        <w:t>1010018738</w:t>
      </w:r>
      <w:r w:rsidRPr="006F257D">
        <w:rPr>
          <w:rFonts w:ascii="標楷體" w:eastAsia="標楷體" w:hAnsi="標楷體" w:hint="eastAsia"/>
          <w:sz w:val="28"/>
        </w:rPr>
        <w:t>號函辦理。學校請將</w:t>
      </w:r>
      <w:r w:rsidR="001064C6" w:rsidRPr="006F257D">
        <w:rPr>
          <w:rFonts w:ascii="標楷體" w:eastAsia="標楷體" w:hAnsi="標楷體" w:hint="eastAsia"/>
          <w:sz w:val="28"/>
        </w:rPr>
        <w:t>暑</w:t>
      </w:r>
      <w:r w:rsidRPr="006F257D">
        <w:rPr>
          <w:rFonts w:ascii="標楷體" w:eastAsia="標楷體" w:hAnsi="標楷體" w:hint="eastAsia"/>
          <w:sz w:val="28"/>
        </w:rPr>
        <w:t>假期間學生參加</w:t>
      </w:r>
      <w:r w:rsidRPr="006F257D">
        <w:rPr>
          <w:rFonts w:ascii="標楷體" w:eastAsia="標楷體" w:hAnsi="標楷體"/>
          <w:sz w:val="28"/>
        </w:rPr>
        <w:t>2</w:t>
      </w:r>
      <w:r w:rsidRPr="006F257D">
        <w:rPr>
          <w:rFonts w:ascii="標楷體" w:eastAsia="標楷體" w:hAnsi="標楷體" w:hint="eastAsia"/>
          <w:sz w:val="28"/>
        </w:rPr>
        <w:t>日</w:t>
      </w:r>
      <w:r w:rsidRPr="006F257D">
        <w:rPr>
          <w:rFonts w:ascii="標楷體" w:eastAsia="標楷體" w:hAnsi="標楷體"/>
          <w:sz w:val="28"/>
        </w:rPr>
        <w:t>(</w:t>
      </w:r>
      <w:r w:rsidRPr="006F257D">
        <w:rPr>
          <w:rFonts w:ascii="標楷體" w:eastAsia="標楷體" w:hAnsi="標楷體" w:hint="eastAsia"/>
          <w:sz w:val="28"/>
        </w:rPr>
        <w:t>含</w:t>
      </w:r>
      <w:r w:rsidRPr="006F257D">
        <w:rPr>
          <w:rFonts w:ascii="標楷體" w:eastAsia="標楷體" w:hAnsi="標楷體"/>
          <w:sz w:val="28"/>
        </w:rPr>
        <w:t>)</w:t>
      </w:r>
      <w:r w:rsidRPr="006F257D">
        <w:rPr>
          <w:rFonts w:ascii="標楷體" w:eastAsia="標楷體" w:hAnsi="標楷體" w:hint="eastAsia"/>
          <w:sz w:val="28"/>
        </w:rPr>
        <w:t>以上戶外活動情形，至本部校安中心網頁（</w:t>
      </w:r>
      <w:r w:rsidRPr="006F257D">
        <w:rPr>
          <w:rFonts w:ascii="標楷體" w:eastAsia="標楷體" w:hAnsi="標楷體"/>
          <w:sz w:val="28"/>
        </w:rPr>
        <w:t>https://csrc.edu.tw/</w:t>
      </w:r>
      <w:r w:rsidR="004938BD" w:rsidRPr="006F257D">
        <w:rPr>
          <w:rFonts w:ascii="標楷體" w:eastAsia="標楷體" w:hAnsi="標楷體" w:hint="eastAsia"/>
          <w:sz w:val="28"/>
        </w:rPr>
        <w:t>）「</w:t>
      </w:r>
      <w:r w:rsidRPr="006F257D">
        <w:rPr>
          <w:rFonts w:ascii="標楷體" w:eastAsia="標楷體" w:hAnsi="標楷體" w:hint="eastAsia"/>
          <w:sz w:val="28"/>
        </w:rPr>
        <w:t>表報作業</w:t>
      </w:r>
      <w:r w:rsidR="004938BD" w:rsidRPr="006F257D">
        <w:rPr>
          <w:rFonts w:ascii="標楷體" w:eastAsia="標楷體" w:hAnsi="標楷體" w:hint="eastAsia"/>
          <w:sz w:val="28"/>
        </w:rPr>
        <w:t>」</w:t>
      </w:r>
      <w:r w:rsidRPr="006F257D">
        <w:rPr>
          <w:rFonts w:ascii="標楷體" w:eastAsia="標楷體" w:hAnsi="標楷體" w:hint="eastAsia"/>
          <w:sz w:val="28"/>
        </w:rPr>
        <w:t>選項，填報</w:t>
      </w:r>
      <w:r w:rsidR="004938BD" w:rsidRPr="006F257D">
        <w:rPr>
          <w:rFonts w:ascii="標楷體" w:eastAsia="標楷體" w:hAnsi="標楷體" w:hint="eastAsia"/>
          <w:sz w:val="28"/>
        </w:rPr>
        <w:t>「</w:t>
      </w:r>
      <w:r w:rsidRPr="006F257D">
        <w:rPr>
          <w:rFonts w:ascii="標楷體" w:eastAsia="標楷體" w:hAnsi="標楷體" w:hint="eastAsia"/>
          <w:sz w:val="28"/>
        </w:rPr>
        <w:t>各級學校戶外活動登錄系統</w:t>
      </w:r>
      <w:r w:rsidR="004938BD" w:rsidRPr="006F257D">
        <w:rPr>
          <w:rFonts w:ascii="標楷體" w:eastAsia="標楷體" w:hAnsi="標楷體" w:hint="eastAsia"/>
          <w:sz w:val="28"/>
        </w:rPr>
        <w:t>」</w:t>
      </w:r>
      <w:r w:rsidRPr="006F257D">
        <w:rPr>
          <w:rFonts w:ascii="標楷體" w:eastAsia="標楷體" w:hAnsi="標楷體" w:hint="eastAsia"/>
          <w:sz w:val="28"/>
        </w:rPr>
        <w:t>，以利各校戶外活動行程掌握。</w:t>
      </w:r>
    </w:p>
    <w:p w:rsidR="00177086" w:rsidRPr="006F257D" w:rsidRDefault="00177086" w:rsidP="008D0F55">
      <w:pPr>
        <w:snapToGrid w:val="0"/>
        <w:spacing w:line="420" w:lineRule="exact"/>
        <w:ind w:right="11"/>
        <w:rPr>
          <w:rFonts w:ascii="標楷體" w:eastAsia="標楷體" w:hAnsi="標楷體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t>二、工讀安全：</w:t>
      </w:r>
    </w:p>
    <w:p w:rsidR="00177086" w:rsidRPr="006F257D" w:rsidRDefault="00177086" w:rsidP="008D0F55">
      <w:pPr>
        <w:snapToGrid w:val="0"/>
        <w:spacing w:line="420" w:lineRule="exact"/>
        <w:ind w:leftChars="232" w:left="557" w:right="11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由於職場陷阱及詐騙事件頻傳，學校宣導時，要請學生注意工讀廠商的信譽，提醒儘量選擇知名企業公司打工。此外應注意有關於薪資、勞健保等相關福利待遇措施是否完善。同時需注意工作場合的危安因素，包括人（老闆、同事之品德操守）、事（工作性質與內容是否正當）、時</w:t>
      </w:r>
      <w:r w:rsidRPr="006F257D">
        <w:rPr>
          <w:rFonts w:ascii="標楷體" w:eastAsia="標楷體" w:hAnsi="標楷體" w:hint="eastAsia"/>
          <w:sz w:val="28"/>
        </w:rPr>
        <w:lastRenderedPageBreak/>
        <w:t>（工作時數與時段）、地（工作地點及使用器械）等，都必須確實了解評估，最好由父母陪同前往了解，方能避免在工作當中肇生危安事件。</w:t>
      </w:r>
      <w:r w:rsidR="001E6321" w:rsidRPr="006F257D">
        <w:rPr>
          <w:rFonts w:ascii="標楷體" w:eastAsia="標楷體" w:hAnsi="標楷體" w:hint="eastAsia"/>
          <w:sz w:val="28"/>
        </w:rPr>
        <w:t>特別提醒學生應徵當天謹記</w:t>
      </w:r>
      <w:r w:rsidR="00B619F1" w:rsidRPr="006F257D">
        <w:rPr>
          <w:rFonts w:ascii="標楷體" w:eastAsia="標楷體" w:hAnsi="標楷體" w:hint="eastAsia"/>
          <w:sz w:val="28"/>
        </w:rPr>
        <w:t>「</w:t>
      </w:r>
      <w:r w:rsidR="00B619F1" w:rsidRPr="006F257D">
        <w:rPr>
          <w:rFonts w:ascii="標楷體" w:eastAsia="標楷體" w:hAnsi="標楷體" w:hint="eastAsia"/>
          <w:b/>
          <w:sz w:val="28"/>
        </w:rPr>
        <w:t>七不原則</w:t>
      </w:r>
      <w:r w:rsidR="00B619F1" w:rsidRPr="006F257D">
        <w:rPr>
          <w:rFonts w:ascii="標楷體" w:eastAsia="標楷體" w:hAnsi="標楷體" w:hint="eastAsia"/>
          <w:sz w:val="28"/>
        </w:rPr>
        <w:t>」</w:t>
      </w:r>
      <w:r w:rsidR="009855EC" w:rsidRPr="006F257D">
        <w:rPr>
          <w:rFonts w:ascii="標楷體" w:eastAsia="標楷體" w:hAnsi="標楷體" w:hint="eastAsia"/>
          <w:sz w:val="28"/>
        </w:rPr>
        <w:t>：</w:t>
      </w:r>
      <w:r w:rsidR="00B619F1" w:rsidRPr="006F257D">
        <w:rPr>
          <w:rFonts w:ascii="標楷體" w:eastAsia="標楷體" w:hAnsi="標楷體" w:hint="eastAsia"/>
          <w:sz w:val="28"/>
        </w:rPr>
        <w:t>「</w:t>
      </w:r>
      <w:r w:rsidR="00B619F1" w:rsidRPr="006F257D">
        <w:rPr>
          <w:rFonts w:ascii="標楷體" w:eastAsia="標楷體" w:hAnsi="標楷體" w:hint="eastAsia"/>
          <w:b/>
          <w:sz w:val="28"/>
        </w:rPr>
        <w:t>不繳錢</w:t>
      </w:r>
      <w:r w:rsidR="001E6321" w:rsidRPr="006F257D">
        <w:rPr>
          <w:rFonts w:ascii="標楷體" w:eastAsia="標楷體" w:hAnsi="標楷體" w:hint="eastAsia"/>
          <w:sz w:val="28"/>
        </w:rPr>
        <w:t>(</w:t>
      </w:r>
      <w:r w:rsidR="001E6321" w:rsidRPr="006F257D">
        <w:rPr>
          <w:rFonts w:ascii="標楷體" w:eastAsia="標楷體" w:hAnsi="標楷體"/>
          <w:sz w:val="28"/>
        </w:rPr>
        <w:t>不繳交任何不知用途之費用</w:t>
      </w:r>
      <w:r w:rsidR="001E6321" w:rsidRPr="006F257D">
        <w:rPr>
          <w:rFonts w:ascii="標楷體" w:eastAsia="標楷體" w:hAnsi="標楷體" w:hint="eastAsia"/>
          <w:sz w:val="28"/>
        </w:rPr>
        <w:t>)</w:t>
      </w:r>
      <w:r w:rsidR="00B619F1" w:rsidRPr="006F257D">
        <w:rPr>
          <w:rFonts w:ascii="標楷體" w:eastAsia="標楷體" w:hAnsi="標楷體" w:hint="eastAsia"/>
          <w:sz w:val="28"/>
        </w:rPr>
        <w:t>、</w:t>
      </w:r>
      <w:r w:rsidR="00B619F1" w:rsidRPr="006F257D">
        <w:rPr>
          <w:rFonts w:ascii="標楷體" w:eastAsia="標楷體" w:hAnsi="標楷體" w:hint="eastAsia"/>
          <w:b/>
          <w:sz w:val="28"/>
        </w:rPr>
        <w:t>不購買</w:t>
      </w:r>
      <w:r w:rsidR="001E6321" w:rsidRPr="006F257D">
        <w:rPr>
          <w:rFonts w:ascii="標楷體" w:eastAsia="標楷體" w:hAnsi="標楷體" w:hint="eastAsia"/>
          <w:sz w:val="28"/>
        </w:rPr>
        <w:t>(不購買公司以任何名目要求購買之有形、無形之產品)</w:t>
      </w:r>
      <w:r w:rsidR="00B619F1" w:rsidRPr="006F257D">
        <w:rPr>
          <w:rFonts w:ascii="標楷體" w:eastAsia="標楷體" w:hAnsi="標楷體" w:hint="eastAsia"/>
          <w:sz w:val="28"/>
        </w:rPr>
        <w:t>、</w:t>
      </w:r>
      <w:r w:rsidR="00B619F1" w:rsidRPr="006F257D">
        <w:rPr>
          <w:rFonts w:ascii="標楷體" w:eastAsia="標楷體" w:hAnsi="標楷體" w:hint="eastAsia"/>
          <w:b/>
          <w:sz w:val="28"/>
        </w:rPr>
        <w:t>不辦卡</w:t>
      </w:r>
      <w:r w:rsidR="001E6321" w:rsidRPr="006F257D">
        <w:rPr>
          <w:rFonts w:ascii="標楷體" w:eastAsia="標楷體" w:hAnsi="標楷體" w:hint="eastAsia"/>
          <w:sz w:val="28"/>
        </w:rPr>
        <w:t>(不應求職公司之要求而當場辦理信用卡)</w:t>
      </w:r>
      <w:r w:rsidR="00B619F1" w:rsidRPr="006F257D">
        <w:rPr>
          <w:rFonts w:ascii="標楷體" w:eastAsia="標楷體" w:hAnsi="標楷體" w:hint="eastAsia"/>
          <w:sz w:val="28"/>
        </w:rPr>
        <w:t>、</w:t>
      </w:r>
      <w:r w:rsidR="00B619F1" w:rsidRPr="006F257D">
        <w:rPr>
          <w:rFonts w:ascii="標楷體" w:eastAsia="標楷體" w:hAnsi="標楷體" w:hint="eastAsia"/>
          <w:b/>
          <w:sz w:val="28"/>
        </w:rPr>
        <w:t>不簽約</w:t>
      </w:r>
      <w:r w:rsidR="001E6321" w:rsidRPr="006F257D">
        <w:rPr>
          <w:rFonts w:ascii="標楷體" w:eastAsia="標楷體" w:hAnsi="標楷體" w:hint="eastAsia"/>
          <w:sz w:val="28"/>
        </w:rPr>
        <w:t>(不簽署任何文件、契約)</w:t>
      </w:r>
      <w:r w:rsidR="00B619F1" w:rsidRPr="006F257D">
        <w:rPr>
          <w:rFonts w:ascii="標楷體" w:eastAsia="標楷體" w:hAnsi="標楷體" w:hint="eastAsia"/>
          <w:sz w:val="28"/>
        </w:rPr>
        <w:t>、</w:t>
      </w:r>
      <w:r w:rsidR="001E6321" w:rsidRPr="006F257D">
        <w:rPr>
          <w:rFonts w:ascii="標楷體" w:eastAsia="標楷體" w:hAnsi="標楷體" w:hint="eastAsia"/>
          <w:b/>
          <w:sz w:val="28"/>
        </w:rPr>
        <w:t>證件</w:t>
      </w:r>
      <w:r w:rsidR="00B619F1" w:rsidRPr="006F257D">
        <w:rPr>
          <w:rFonts w:ascii="標楷體" w:eastAsia="標楷體" w:hAnsi="標楷體" w:hint="eastAsia"/>
          <w:b/>
          <w:sz w:val="28"/>
        </w:rPr>
        <w:t>不離身</w:t>
      </w:r>
      <w:r w:rsidR="00B619F1" w:rsidRPr="006F257D">
        <w:rPr>
          <w:rFonts w:ascii="標楷體" w:eastAsia="標楷體" w:hAnsi="標楷體" w:hint="eastAsia"/>
          <w:sz w:val="28"/>
        </w:rPr>
        <w:t>（</w:t>
      </w:r>
      <w:r w:rsidR="001E6321" w:rsidRPr="006F257D">
        <w:rPr>
          <w:rFonts w:ascii="標楷體" w:eastAsia="標楷體" w:hAnsi="標楷體" w:hint="eastAsia"/>
          <w:sz w:val="28"/>
        </w:rPr>
        <w:t>證件及信用卡隨身攜帶，不給求職公司保管</w:t>
      </w:r>
      <w:r w:rsidR="00B619F1" w:rsidRPr="006F257D">
        <w:rPr>
          <w:rFonts w:ascii="標楷體" w:eastAsia="標楷體" w:hAnsi="標楷體" w:hint="eastAsia"/>
          <w:sz w:val="28"/>
        </w:rPr>
        <w:t>）、</w:t>
      </w:r>
      <w:r w:rsidR="00B619F1" w:rsidRPr="006F257D">
        <w:rPr>
          <w:rFonts w:ascii="標楷體" w:eastAsia="標楷體" w:hAnsi="標楷體" w:hint="eastAsia"/>
          <w:b/>
          <w:sz w:val="28"/>
        </w:rPr>
        <w:t>不飲用</w:t>
      </w:r>
      <w:r w:rsidR="00B619F1" w:rsidRPr="006F257D">
        <w:rPr>
          <w:rFonts w:ascii="標楷體" w:eastAsia="標楷體" w:hAnsi="標楷體" w:hint="eastAsia"/>
          <w:sz w:val="28"/>
        </w:rPr>
        <w:t>（</w:t>
      </w:r>
      <w:r w:rsidR="001E6321" w:rsidRPr="006F257D">
        <w:rPr>
          <w:rFonts w:ascii="標楷體" w:eastAsia="標楷體" w:hAnsi="標楷體"/>
          <w:sz w:val="28"/>
        </w:rPr>
        <w:t>不飲用酒類及他人提供之不明飲料、食物</w:t>
      </w:r>
      <w:r w:rsidR="00B619F1" w:rsidRPr="006F257D">
        <w:rPr>
          <w:rFonts w:ascii="標楷體" w:eastAsia="標楷體" w:hAnsi="標楷體" w:hint="eastAsia"/>
          <w:sz w:val="28"/>
        </w:rPr>
        <w:t>）、</w:t>
      </w:r>
      <w:r w:rsidR="00B619F1" w:rsidRPr="006F257D">
        <w:rPr>
          <w:rFonts w:ascii="標楷體" w:eastAsia="標楷體" w:hAnsi="標楷體" w:hint="eastAsia"/>
          <w:b/>
          <w:sz w:val="28"/>
        </w:rPr>
        <w:t>不非法工作</w:t>
      </w:r>
      <w:r w:rsidR="001E6321" w:rsidRPr="006F257D">
        <w:rPr>
          <w:rFonts w:ascii="標楷體" w:eastAsia="標楷體" w:hAnsi="標楷體" w:hint="eastAsia"/>
          <w:sz w:val="28"/>
        </w:rPr>
        <w:t>(不從事非法工作或於非法公司工作)</w:t>
      </w:r>
      <w:r w:rsidR="00B619F1" w:rsidRPr="006F257D">
        <w:rPr>
          <w:rFonts w:ascii="標楷體" w:eastAsia="標楷體" w:hAnsi="標楷體" w:hint="eastAsia"/>
          <w:sz w:val="28"/>
        </w:rPr>
        <w:t>」。</w:t>
      </w:r>
      <w:r w:rsidR="001064C6" w:rsidRPr="006F257D">
        <w:rPr>
          <w:rFonts w:ascii="標楷體" w:eastAsia="標楷體" w:hAnsi="標楷體" w:hint="eastAsia"/>
          <w:sz w:val="28"/>
        </w:rPr>
        <w:t>暑</w:t>
      </w:r>
      <w:r w:rsidRPr="006F257D">
        <w:rPr>
          <w:rFonts w:ascii="標楷體" w:eastAsia="標楷體" w:hAnsi="標楷體" w:hint="eastAsia"/>
          <w:sz w:val="28"/>
        </w:rPr>
        <w:t>假工讀學生萬一發生受騙或誤入求職陷阱，亦可免費撥打</w:t>
      </w:r>
      <w:r w:rsidR="00B619F1" w:rsidRPr="006F257D">
        <w:rPr>
          <w:rFonts w:ascii="標楷體" w:eastAsia="標楷體" w:hAnsi="標楷體" w:hint="eastAsia"/>
          <w:sz w:val="28"/>
        </w:rPr>
        <w:t>勞動部勞動力發展署</w:t>
      </w:r>
      <w:r w:rsidRPr="006F257D">
        <w:rPr>
          <w:rFonts w:ascii="標楷體" w:eastAsia="標楷體" w:hAnsi="標楷體" w:hint="eastAsia"/>
          <w:sz w:val="28"/>
        </w:rPr>
        <w:t>諮詢專線：</w:t>
      </w:r>
      <w:r w:rsidRPr="006F257D">
        <w:rPr>
          <w:rFonts w:ascii="標楷體" w:eastAsia="標楷體" w:hAnsi="標楷體"/>
          <w:sz w:val="28"/>
        </w:rPr>
        <w:t>0800-777-888</w:t>
      </w:r>
      <w:r w:rsidRPr="006F257D">
        <w:rPr>
          <w:rFonts w:ascii="標楷體" w:eastAsia="標楷體" w:hAnsi="標楷體" w:hint="eastAsia"/>
          <w:sz w:val="28"/>
        </w:rPr>
        <w:t>請求專人協助。</w:t>
      </w:r>
    </w:p>
    <w:p w:rsidR="00177086" w:rsidRPr="006F257D" w:rsidRDefault="00177086" w:rsidP="008D0F55">
      <w:pPr>
        <w:snapToGrid w:val="0"/>
        <w:spacing w:line="420" w:lineRule="exact"/>
        <w:ind w:right="11"/>
        <w:rPr>
          <w:rFonts w:ascii="標楷體" w:eastAsia="標楷體" w:hAnsi="標楷體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t>三、交通安全：</w:t>
      </w:r>
    </w:p>
    <w:p w:rsidR="00177086" w:rsidRPr="006F257D" w:rsidRDefault="00177086" w:rsidP="008D0F55">
      <w:pPr>
        <w:pStyle w:val="3"/>
        <w:spacing w:line="42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F257D">
        <w:rPr>
          <w:rFonts w:ascii="標楷體" w:eastAsia="標楷體" w:hAnsi="標楷體"/>
          <w:sz w:val="28"/>
          <w:szCs w:val="28"/>
        </w:rPr>
        <w:t>(</w:t>
      </w:r>
      <w:r w:rsidRPr="006F257D">
        <w:rPr>
          <w:rFonts w:ascii="標楷體" w:eastAsia="標楷體" w:hAnsi="標楷體" w:hint="eastAsia"/>
          <w:sz w:val="28"/>
          <w:szCs w:val="28"/>
        </w:rPr>
        <w:t>一</w:t>
      </w:r>
      <w:r w:rsidRPr="006F257D">
        <w:rPr>
          <w:rFonts w:ascii="標楷體" w:eastAsia="標楷體" w:hAnsi="標楷體"/>
          <w:sz w:val="28"/>
          <w:szCs w:val="28"/>
        </w:rPr>
        <w:t>)</w:t>
      </w:r>
      <w:r w:rsidRPr="006F257D">
        <w:rPr>
          <w:rFonts w:ascii="標楷體" w:eastAsia="標楷體" w:hAnsi="標楷體" w:hint="eastAsia"/>
          <w:sz w:val="28"/>
          <w:szCs w:val="28"/>
        </w:rPr>
        <w:t>根據教育部校安中心的統計顯示，校外交通意外事故為學生意外傷亡的主要原因。</w:t>
      </w:r>
      <w:r w:rsidR="001064C6" w:rsidRPr="006F257D">
        <w:rPr>
          <w:rFonts w:ascii="標楷體" w:eastAsia="標楷體" w:hAnsi="標楷體" w:hint="eastAsia"/>
          <w:sz w:val="28"/>
        </w:rPr>
        <w:t>暑</w:t>
      </w:r>
      <w:r w:rsidRPr="006F257D">
        <w:rPr>
          <w:rFonts w:ascii="標楷體" w:eastAsia="標楷體" w:hAnsi="標楷體" w:hint="eastAsia"/>
          <w:sz w:val="28"/>
          <w:szCs w:val="28"/>
        </w:rPr>
        <w:t>假期間學生可能因為參加活動、打工兼職等因素，增加使用交通工具的機率，因此需特別提醒學生一定要注意自身的交通安全，駕駛期間應遵守各項交通規則及號誌、標誌、標線與交通服務人員之指揮，減速慢行，切勿酒後駕車及危險駕駛，以策安全。</w:t>
      </w:r>
    </w:p>
    <w:p w:rsidR="00177086" w:rsidRPr="006F257D" w:rsidRDefault="00177086" w:rsidP="008D0F55">
      <w:pPr>
        <w:pStyle w:val="3"/>
        <w:spacing w:line="420" w:lineRule="exact"/>
        <w:ind w:leftChars="58" w:left="699" w:hangingChars="200" w:hanging="560"/>
        <w:jc w:val="both"/>
        <w:rPr>
          <w:rFonts w:ascii="標楷體" w:eastAsia="標楷體" w:hAnsi="標楷體" w:hint="eastAsia"/>
          <w:sz w:val="28"/>
          <w:lang w:eastAsia="zh-TW"/>
        </w:rPr>
      </w:pPr>
      <w:r w:rsidRPr="006F257D">
        <w:rPr>
          <w:rFonts w:ascii="標楷體" w:eastAsia="標楷體" w:hAnsi="標楷體"/>
          <w:sz w:val="28"/>
        </w:rPr>
        <w:t>(</w:t>
      </w:r>
      <w:r w:rsidRPr="006F257D">
        <w:rPr>
          <w:rFonts w:ascii="標楷體" w:eastAsia="標楷體" w:hAnsi="標楷體" w:hint="eastAsia"/>
          <w:sz w:val="28"/>
        </w:rPr>
        <w:t>二</w:t>
      </w:r>
      <w:r w:rsidRPr="006F257D">
        <w:rPr>
          <w:rFonts w:ascii="標楷體" w:eastAsia="標楷體" w:hAnsi="標楷體"/>
          <w:sz w:val="28"/>
        </w:rPr>
        <w:t>)</w:t>
      </w:r>
      <w:r w:rsidRPr="006F257D">
        <w:rPr>
          <w:rFonts w:ascii="標楷體" w:eastAsia="標楷體" w:hAnsi="標楷體" w:hint="eastAsia"/>
          <w:sz w:val="28"/>
        </w:rPr>
        <w:t>為維護學生於</w:t>
      </w:r>
      <w:r w:rsidR="001064C6" w:rsidRPr="006F257D">
        <w:rPr>
          <w:rFonts w:ascii="標楷體" w:eastAsia="標楷體" w:hAnsi="標楷體" w:hint="eastAsia"/>
          <w:sz w:val="28"/>
        </w:rPr>
        <w:t>暑</w:t>
      </w:r>
      <w:r w:rsidRPr="006F257D">
        <w:rPr>
          <w:rFonts w:ascii="標楷體" w:eastAsia="標楷體" w:hAnsi="標楷體" w:hint="eastAsia"/>
          <w:sz w:val="28"/>
        </w:rPr>
        <w:t>假從事校外教學活動安全，請各校依據</w:t>
      </w:r>
      <w:r w:rsidR="006F257D" w:rsidRPr="006F257D">
        <w:rPr>
          <w:rFonts w:ascii="標楷體" w:eastAsia="標楷體" w:hAnsi="標楷體" w:hint="eastAsia"/>
          <w:sz w:val="28"/>
          <w:lang w:eastAsia="zh-TW"/>
        </w:rPr>
        <w:t>教育</w:t>
      </w:r>
      <w:r w:rsidRPr="006F257D">
        <w:rPr>
          <w:rFonts w:ascii="標楷體" w:eastAsia="標楷體" w:hAnsi="標楷體" w:hint="eastAsia"/>
          <w:sz w:val="28"/>
        </w:rPr>
        <w:t>部</w:t>
      </w:r>
      <w:r w:rsidR="00F254B8" w:rsidRPr="006F257D">
        <w:rPr>
          <w:rFonts w:ascii="標楷體" w:eastAsia="標楷體" w:hAnsi="標楷體" w:hint="eastAsia"/>
          <w:sz w:val="28"/>
        </w:rPr>
        <w:t>102年5月28日臺教學(五)字第1020066900B號</w:t>
      </w:r>
      <w:r w:rsidR="004938BD" w:rsidRPr="006F257D">
        <w:rPr>
          <w:rFonts w:ascii="標楷體" w:eastAsia="標楷體" w:hAnsi="標楷體" w:hint="eastAsia"/>
          <w:sz w:val="28"/>
        </w:rPr>
        <w:t>令</w:t>
      </w:r>
      <w:r w:rsidR="00F254B8" w:rsidRPr="006F257D">
        <w:rPr>
          <w:rFonts w:ascii="標楷體" w:eastAsia="標楷體" w:hAnsi="標楷體" w:hint="eastAsia"/>
          <w:sz w:val="28"/>
        </w:rPr>
        <w:t>修正</w:t>
      </w:r>
      <w:r w:rsidRPr="006F257D">
        <w:rPr>
          <w:rFonts w:ascii="標楷體" w:eastAsia="標楷體" w:hAnsi="標楷體" w:hint="eastAsia"/>
          <w:sz w:val="28"/>
        </w:rPr>
        <w:t>「</w:t>
      </w:r>
      <w:r w:rsidRPr="006F257D">
        <w:rPr>
          <w:rFonts w:ascii="標楷體" w:eastAsia="標楷體" w:hAnsi="標楷體" w:hint="eastAsia"/>
          <w:sz w:val="28"/>
          <w:szCs w:val="28"/>
        </w:rPr>
        <w:t>學校辦理校外教學活動租用車輛應行注意事項</w:t>
      </w:r>
      <w:r w:rsidRPr="006F257D">
        <w:rPr>
          <w:rFonts w:ascii="標楷體" w:eastAsia="標楷體" w:hAnsi="標楷體" w:hint="eastAsia"/>
          <w:sz w:val="28"/>
        </w:rPr>
        <w:t>」辦理</w:t>
      </w:r>
      <w:r w:rsidR="00F254B8" w:rsidRPr="006F257D">
        <w:rPr>
          <w:rFonts w:ascii="標楷體" w:eastAsia="標楷體" w:hAnsi="標楷體" w:hint="eastAsia"/>
          <w:sz w:val="28"/>
        </w:rPr>
        <w:t>，相關大客車資訊可至交通部公路總局網站監理服務查詢</w:t>
      </w:r>
      <w:r w:rsidRPr="006F257D">
        <w:rPr>
          <w:rFonts w:ascii="標楷體" w:eastAsia="標楷體" w:hAnsi="標楷體" w:hint="eastAsia"/>
          <w:sz w:val="28"/>
        </w:rPr>
        <w:t>；另為宣導</w:t>
      </w:r>
      <w:r w:rsidR="00F254B8" w:rsidRPr="006F257D">
        <w:rPr>
          <w:rFonts w:ascii="標楷體" w:eastAsia="標楷體" w:hAnsi="標楷體" w:hint="eastAsia"/>
          <w:sz w:val="28"/>
        </w:rPr>
        <w:t>交通</w:t>
      </w:r>
      <w:r w:rsidRPr="006F257D">
        <w:rPr>
          <w:rFonts w:ascii="標楷體" w:eastAsia="標楷體" w:hAnsi="標楷體" w:hint="eastAsia"/>
          <w:sz w:val="28"/>
        </w:rPr>
        <w:t>安全教育，請學校連結交通</w:t>
      </w:r>
      <w:r w:rsidR="00F254B8" w:rsidRPr="006F257D">
        <w:rPr>
          <w:rFonts w:ascii="標楷體" w:eastAsia="標楷體" w:hAnsi="標楷體" w:hint="eastAsia"/>
          <w:sz w:val="28"/>
        </w:rPr>
        <w:t>部道安委員會「168交通</w:t>
      </w:r>
      <w:r w:rsidRPr="006F257D">
        <w:rPr>
          <w:rFonts w:ascii="標楷體" w:eastAsia="標楷體" w:hAnsi="標楷體" w:hint="eastAsia"/>
          <w:sz w:val="28"/>
        </w:rPr>
        <w:t>安全入口網站</w:t>
      </w:r>
      <w:r w:rsidR="00F254B8" w:rsidRPr="006F257D">
        <w:rPr>
          <w:rFonts w:ascii="標楷體" w:eastAsia="標楷體" w:hAnsi="標楷體" w:hint="eastAsia"/>
          <w:sz w:val="28"/>
        </w:rPr>
        <w:t>」</w:t>
      </w:r>
      <w:r w:rsidRPr="006F257D">
        <w:rPr>
          <w:rFonts w:ascii="標楷體" w:eastAsia="標楷體" w:hAnsi="標楷體" w:hint="eastAsia"/>
          <w:sz w:val="28"/>
        </w:rPr>
        <w:t>（本部校安中心網站可提供連結）並下載交通安全各項宣導及</w:t>
      </w:r>
      <w:r w:rsidR="004938BD" w:rsidRPr="006F257D">
        <w:rPr>
          <w:rFonts w:ascii="標楷體" w:eastAsia="標楷體" w:hAnsi="標楷體" w:hint="eastAsia"/>
          <w:sz w:val="28"/>
        </w:rPr>
        <w:t>相關</w:t>
      </w:r>
      <w:r w:rsidRPr="006F257D">
        <w:rPr>
          <w:rFonts w:ascii="標楷體" w:eastAsia="標楷體" w:hAnsi="標楷體" w:hint="eastAsia"/>
          <w:sz w:val="28"/>
        </w:rPr>
        <w:t>注意事項，供學校師生參考運用，以確保學生乘車及交通安全。</w:t>
      </w:r>
    </w:p>
    <w:p w:rsidR="00377C8A" w:rsidRPr="006F257D" w:rsidRDefault="00377C8A" w:rsidP="008D0F55">
      <w:pPr>
        <w:pStyle w:val="3"/>
        <w:spacing w:line="420" w:lineRule="exact"/>
        <w:ind w:leftChars="58" w:left="699" w:hangingChars="200" w:hanging="560"/>
        <w:jc w:val="both"/>
        <w:rPr>
          <w:rFonts w:ascii="標楷體" w:eastAsia="標楷體" w:hAnsi="標楷體" w:cs="Arial Unicode MS" w:hint="eastAsia"/>
          <w:sz w:val="28"/>
          <w:szCs w:val="28"/>
          <w:lang w:eastAsia="zh-TW"/>
        </w:rPr>
      </w:pPr>
      <w:r w:rsidRPr="006F257D">
        <w:rPr>
          <w:rFonts w:ascii="標楷體" w:eastAsia="標楷體" w:hAnsi="標楷體" w:cs="Arial Unicode MS" w:hint="eastAsia"/>
          <w:sz w:val="28"/>
          <w:szCs w:val="28"/>
          <w:lang w:eastAsia="zh-TW"/>
        </w:rPr>
        <w:t>(三)</w:t>
      </w:r>
      <w:r w:rsidRPr="006F257D">
        <w:rPr>
          <w:rFonts w:ascii="標楷體" w:eastAsia="標楷體" w:hAnsi="標楷體" w:cs="Arial Unicode MS" w:hint="eastAsia"/>
          <w:sz w:val="28"/>
          <w:szCs w:val="28"/>
        </w:rPr>
        <w:t>機車安全：正確配戴安全帽、勿酒後騎車、行車勿以手持方式使用行動電話及勿當低頭族、禁止飆車、不疲勞駕駛，勿無照騎車，並勿將機車借給無適當駕照的人，大型車轉彎半徑大並有視覺死角，避免過於靠近行駛於大型車前或併行，以維護生命安全。</w:t>
      </w:r>
    </w:p>
    <w:p w:rsidR="00377C8A" w:rsidRPr="006F257D" w:rsidRDefault="00377C8A" w:rsidP="008D0F55">
      <w:pPr>
        <w:pStyle w:val="3"/>
        <w:spacing w:line="420" w:lineRule="exact"/>
        <w:ind w:leftChars="58" w:left="699" w:hangingChars="200" w:hanging="560"/>
        <w:jc w:val="both"/>
        <w:rPr>
          <w:rFonts w:ascii="標楷體" w:eastAsia="標楷體" w:hAnsi="標楷體" w:cs="Arial Unicode MS" w:hint="eastAsia"/>
          <w:sz w:val="28"/>
          <w:szCs w:val="28"/>
          <w:lang w:eastAsia="zh-TW"/>
        </w:rPr>
      </w:pPr>
      <w:r w:rsidRPr="006F257D">
        <w:rPr>
          <w:rFonts w:ascii="標楷體" w:eastAsia="標楷體" w:hAnsi="標楷體" w:cs="Arial Unicode MS" w:hint="eastAsia"/>
          <w:sz w:val="28"/>
          <w:szCs w:val="28"/>
          <w:lang w:eastAsia="zh-TW"/>
        </w:rPr>
        <w:t>(四)</w:t>
      </w:r>
      <w:r w:rsidRPr="006F257D">
        <w:rPr>
          <w:rFonts w:ascii="標楷體" w:eastAsia="標楷體" w:hAnsi="標楷體" w:cs="Arial Unicode MS" w:hint="eastAsia"/>
          <w:sz w:val="28"/>
          <w:szCs w:val="28"/>
        </w:rPr>
        <w:t>自行車道路安全：請配戴自行車安全帽，行進間勿以手持方式使用行動電話及勿當低頭族、勿酒後騎車，保持自行車安全設備良好與完整，不可附載坐人、人車共道請禮讓行人優先通行、行人穿越道上不能騎自行車，請下車牽車，依標誌標線號誌指示行駛、依規定兩段式左(右)轉、行駛時，不得爭先、爭道、並行競駛或以其他危險方式駕駛，遵守行車秩序規範。</w:t>
      </w:r>
    </w:p>
    <w:p w:rsidR="00C650A2" w:rsidRPr="006F257D" w:rsidRDefault="00C650A2" w:rsidP="008D0F55">
      <w:pPr>
        <w:pStyle w:val="3"/>
        <w:spacing w:line="420" w:lineRule="exact"/>
        <w:ind w:leftChars="58" w:left="699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(</w:t>
      </w:r>
      <w:r w:rsidR="006510B4" w:rsidRPr="006F257D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6F257D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6510B4" w:rsidRPr="006F257D">
        <w:rPr>
          <w:rFonts w:ascii="標楷體" w:eastAsia="標楷體" w:hAnsi="標楷體" w:cs="Arial Unicode MS" w:hint="eastAsia"/>
          <w:sz w:val="28"/>
          <w:szCs w:val="28"/>
          <w:lang w:eastAsia="zh-TW"/>
        </w:rPr>
        <w:t>藉由</w:t>
      </w:r>
      <w:r w:rsidRPr="006F257D">
        <w:rPr>
          <w:rFonts w:ascii="標楷體" w:eastAsia="標楷體" w:hAnsi="標楷體" w:cs="Arial Unicode MS" w:hint="eastAsia"/>
          <w:sz w:val="28"/>
          <w:szCs w:val="28"/>
        </w:rPr>
        <w:t>加強宣導與教育</w:t>
      </w:r>
      <w:r w:rsidRPr="006F257D">
        <w:rPr>
          <w:rFonts w:ascii="標楷體" w:eastAsia="標楷體" w:hAnsi="標楷體" w:hint="eastAsia"/>
          <w:sz w:val="28"/>
          <w:szCs w:val="28"/>
        </w:rPr>
        <w:t>，以建立</w:t>
      </w:r>
      <w:r w:rsidR="006510B4" w:rsidRPr="006F257D">
        <w:rPr>
          <w:rFonts w:ascii="標楷體" w:eastAsia="標楷體" w:hAnsi="標楷體" w:hint="eastAsia"/>
          <w:sz w:val="28"/>
          <w:szCs w:val="28"/>
          <w:lang w:eastAsia="zh-TW"/>
        </w:rPr>
        <w:t>學生</w:t>
      </w:r>
      <w:r w:rsidRPr="006F257D">
        <w:rPr>
          <w:rFonts w:ascii="標楷體" w:eastAsia="標楷體" w:hAnsi="標楷體" w:hint="eastAsia"/>
          <w:sz w:val="28"/>
          <w:szCs w:val="28"/>
        </w:rPr>
        <w:t>附載兒童及少年安全乘坐正確觀念，依規定養成戴安全帽、不超載、坐後座妥繫安全帶、安置幼兒安全座椅之習慣。</w:t>
      </w:r>
    </w:p>
    <w:p w:rsidR="00C650A2" w:rsidRPr="006F257D" w:rsidRDefault="00C650A2" w:rsidP="008D0F55">
      <w:pPr>
        <w:pStyle w:val="3"/>
        <w:spacing w:line="420" w:lineRule="exact"/>
        <w:ind w:leftChars="58" w:left="699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6510B4" w:rsidRPr="006F257D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6F257D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Pr="006F257D">
        <w:rPr>
          <w:rFonts w:ascii="標楷體" w:eastAsia="標楷體" w:hAnsi="標楷體" w:cs="Arial Unicode MS" w:hint="eastAsia"/>
          <w:sz w:val="28"/>
          <w:szCs w:val="28"/>
        </w:rPr>
        <w:t>加強宣導禁止飆車</w:t>
      </w:r>
      <w:r w:rsidRPr="006F257D">
        <w:rPr>
          <w:rFonts w:ascii="標楷體" w:eastAsia="標楷體" w:hAnsi="標楷體" w:hint="eastAsia"/>
          <w:sz w:val="28"/>
          <w:szCs w:val="28"/>
        </w:rPr>
        <w:t>、勿無照駕駛，培養學生正確的騎乘觀念，維護生命安全。</w:t>
      </w:r>
    </w:p>
    <w:p w:rsidR="00177086" w:rsidRPr="006F257D" w:rsidRDefault="00177086" w:rsidP="008D0F55">
      <w:pPr>
        <w:snapToGrid w:val="0"/>
        <w:spacing w:line="420" w:lineRule="exact"/>
        <w:ind w:right="11"/>
        <w:rPr>
          <w:rFonts w:ascii="標楷體" w:eastAsia="標楷體" w:hAnsi="標楷體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t>四、賃居安全：</w:t>
      </w:r>
    </w:p>
    <w:p w:rsidR="00177086" w:rsidRPr="006F257D" w:rsidRDefault="00177086" w:rsidP="008D0F55">
      <w:pPr>
        <w:snapToGrid w:val="0"/>
        <w:spacing w:line="420" w:lineRule="exact"/>
        <w:ind w:right="11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（一）防範一氧化碳中毒：</w:t>
      </w:r>
    </w:p>
    <w:p w:rsidR="00177086" w:rsidRPr="006F257D" w:rsidRDefault="006510B4" w:rsidP="008D0F55">
      <w:pPr>
        <w:snapToGrid w:val="0"/>
        <w:spacing w:line="42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學校應將學生賃居處所訪視情形告知家長，並提醒家長於學生在外賃居期間，應與學生保持聯繫，掌握學生安全狀況。並對學生</w:t>
      </w:r>
      <w:r w:rsidR="00177086" w:rsidRPr="006F257D">
        <w:rPr>
          <w:rFonts w:ascii="標楷體" w:eastAsia="標楷體" w:hAnsi="標楷體" w:hint="eastAsia"/>
          <w:sz w:val="28"/>
        </w:rPr>
        <w:t>加強宣導使用瓦斯熱水器沐浴及瓦斯爐煮食時，特需注意室內空氣流通，使用時切忌將門窗緊閉，易導致因瓦斯燃燒不完全，而肇生一氧化碳中毒事件；此外，外出及就寢前亦必須檢查用電及瓦斯是否已關閉，以確保安全。</w:t>
      </w:r>
    </w:p>
    <w:p w:rsidR="00177086" w:rsidRPr="006F257D" w:rsidRDefault="00177086" w:rsidP="008D0F55">
      <w:pPr>
        <w:snapToGrid w:val="0"/>
        <w:spacing w:line="420" w:lineRule="exact"/>
        <w:ind w:right="11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（二）注意人身安全：</w:t>
      </w:r>
    </w:p>
    <w:p w:rsidR="00177086" w:rsidRPr="006F257D" w:rsidRDefault="00177086" w:rsidP="008D0F55">
      <w:pPr>
        <w:snapToGrid w:val="0"/>
        <w:spacing w:line="420" w:lineRule="exact"/>
        <w:ind w:leftChars="355" w:left="863" w:right="11" w:hangingChars="4" w:hanging="11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</w:rPr>
        <w:t>夜間返回租屋處或行經偏僻昏暗巷道時，應小心有無不明人士跟蹤尾隨，個人自保物品如防狼噴霧劑、哨子等應隨身攜帶，以備不時之需。</w:t>
      </w:r>
    </w:p>
    <w:p w:rsidR="00177086" w:rsidRPr="006F257D" w:rsidRDefault="00177086" w:rsidP="008D0F55">
      <w:pPr>
        <w:snapToGrid w:val="0"/>
        <w:spacing w:line="420" w:lineRule="exact"/>
        <w:rPr>
          <w:rFonts w:ascii="標楷體" w:eastAsia="標楷體" w:hAnsi="標楷體"/>
          <w:b/>
          <w:bCs/>
          <w:sz w:val="28"/>
          <w:shd w:val="pct15" w:color="auto" w:fill="FFFFFF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t>五、</w:t>
      </w:r>
      <w:r w:rsidR="00815686" w:rsidRPr="006F257D">
        <w:rPr>
          <w:rFonts w:ascii="標楷體" w:eastAsia="標楷體" w:hAnsi="標楷體" w:hint="eastAsia"/>
          <w:b/>
          <w:bCs/>
          <w:sz w:val="28"/>
        </w:rPr>
        <w:t>藥物濫用防制：</w:t>
      </w:r>
    </w:p>
    <w:p w:rsidR="00177086" w:rsidRPr="006F257D" w:rsidRDefault="00177086" w:rsidP="008D0F55">
      <w:pPr>
        <w:snapToGrid w:val="0"/>
        <w:spacing w:line="420" w:lineRule="exact"/>
        <w:ind w:left="560" w:right="11" w:hangingChars="200" w:hanging="560"/>
        <w:jc w:val="both"/>
        <w:rPr>
          <w:rFonts w:ascii="標楷體" w:eastAsia="標楷體" w:hAnsi="標楷體"/>
          <w:sz w:val="28"/>
          <w:shd w:val="pct15" w:color="auto" w:fill="FFFFFF"/>
        </w:rPr>
      </w:pPr>
      <w:r w:rsidRPr="006F257D">
        <w:rPr>
          <w:rFonts w:ascii="標楷體" w:eastAsia="標楷體" w:hAnsi="標楷體" w:hint="eastAsia"/>
          <w:sz w:val="28"/>
        </w:rPr>
        <w:t xml:space="preserve">　　</w:t>
      </w:r>
      <w:r w:rsidR="006510B4" w:rsidRPr="006F257D">
        <w:rPr>
          <w:rFonts w:ascii="標楷體" w:eastAsia="標楷體" w:hAnsi="標楷體" w:hint="eastAsia"/>
          <w:sz w:val="28"/>
          <w:szCs w:val="28"/>
        </w:rPr>
        <w:t>近年有不法分</w:t>
      </w:r>
      <w:r w:rsidR="00815686" w:rsidRPr="006F257D">
        <w:rPr>
          <w:rFonts w:ascii="標楷體" w:eastAsia="標楷體" w:hAnsi="標楷體" w:hint="eastAsia"/>
          <w:sz w:val="28"/>
          <w:szCs w:val="28"/>
        </w:rPr>
        <w:t>子運用網際網路引誘青少年集體轟趴嗑藥案件逐漸增加，</w:t>
      </w:r>
      <w:r w:rsidR="009855EC" w:rsidRPr="006F257D">
        <w:rPr>
          <w:rFonts w:ascii="標楷體" w:eastAsia="標楷體" w:hAnsi="標楷體" w:hint="eastAsia"/>
          <w:sz w:val="28"/>
          <w:szCs w:val="28"/>
        </w:rPr>
        <w:t>集體濫用迷幻藥恐</w:t>
      </w:r>
      <w:r w:rsidR="006A1847" w:rsidRPr="006F257D">
        <w:rPr>
          <w:rFonts w:ascii="標楷體" w:eastAsia="標楷體" w:hAnsi="標楷體" w:hint="eastAsia"/>
          <w:sz w:val="28"/>
          <w:szCs w:val="28"/>
        </w:rPr>
        <w:t>肇</w:t>
      </w:r>
      <w:r w:rsidR="009855EC" w:rsidRPr="006F257D">
        <w:rPr>
          <w:rFonts w:ascii="標楷體" w:eastAsia="標楷體" w:hAnsi="標楷體" w:hint="eastAsia"/>
          <w:sz w:val="28"/>
          <w:szCs w:val="28"/>
        </w:rPr>
        <w:t>生</w:t>
      </w:r>
      <w:r w:rsidR="006A1847" w:rsidRPr="006F257D">
        <w:rPr>
          <w:rFonts w:ascii="標楷體" w:eastAsia="標楷體" w:hAnsi="標楷體" w:hint="eastAsia"/>
          <w:sz w:val="28"/>
          <w:szCs w:val="28"/>
        </w:rPr>
        <w:t>危險性行為，增加感染性病及愛滋病機率，</w:t>
      </w:r>
      <w:r w:rsidR="00815686" w:rsidRPr="006F257D">
        <w:rPr>
          <w:rFonts w:ascii="標楷體" w:eastAsia="標楷體" w:hAnsi="標楷體" w:hint="eastAsia"/>
          <w:sz w:val="28"/>
          <w:szCs w:val="28"/>
        </w:rPr>
        <w:t>嚴重影響學子</w:t>
      </w:r>
      <w:r w:rsidR="00815686" w:rsidRPr="006F257D">
        <w:rPr>
          <w:rFonts w:ascii="標楷體" w:eastAsia="標楷體" w:hAnsi="標楷體" w:cs="Arial" w:hint="eastAsia"/>
          <w:sz w:val="28"/>
          <w:szCs w:val="28"/>
        </w:rPr>
        <w:t>身心健康，同時也牽累吸毒者家庭經濟，影響</w:t>
      </w:r>
      <w:r w:rsidR="006A1847" w:rsidRPr="006F257D">
        <w:rPr>
          <w:rFonts w:ascii="標楷體" w:eastAsia="標楷體" w:hAnsi="標楷體" w:cs="Arial" w:hint="eastAsia"/>
          <w:sz w:val="28"/>
          <w:szCs w:val="28"/>
        </w:rPr>
        <w:t>個人前途與</w:t>
      </w:r>
      <w:r w:rsidR="00815686" w:rsidRPr="006F257D">
        <w:rPr>
          <w:rFonts w:ascii="標楷體" w:eastAsia="標楷體" w:hAnsi="標楷體" w:cs="Arial" w:hint="eastAsia"/>
          <w:sz w:val="28"/>
          <w:szCs w:val="28"/>
        </w:rPr>
        <w:t>社會治安，</w:t>
      </w:r>
      <w:r w:rsidR="006A1847" w:rsidRPr="006F257D">
        <w:rPr>
          <w:rFonts w:ascii="標楷體" w:eastAsia="標楷體" w:hAnsi="標楷體" w:cs="Arial" w:hint="eastAsia"/>
          <w:sz w:val="28"/>
          <w:szCs w:val="28"/>
        </w:rPr>
        <w:t>毒品危害深遠不可不慎</w:t>
      </w:r>
      <w:r w:rsidR="00815686" w:rsidRPr="006F257D">
        <w:rPr>
          <w:rFonts w:ascii="標楷體" w:eastAsia="標楷體" w:hAnsi="標楷體" w:cs="Arial" w:hint="eastAsia"/>
          <w:sz w:val="28"/>
          <w:szCs w:val="28"/>
        </w:rPr>
        <w:t>。</w:t>
      </w:r>
      <w:r w:rsidR="00815686" w:rsidRPr="006F257D">
        <w:rPr>
          <w:rFonts w:ascii="標楷體" w:eastAsia="標楷體" w:hAnsi="標楷體" w:hint="eastAsia"/>
          <w:sz w:val="28"/>
          <w:szCs w:val="28"/>
        </w:rPr>
        <w:t>依據</w:t>
      </w:r>
      <w:r w:rsidR="006F257D" w:rsidRPr="006F257D">
        <w:rPr>
          <w:rFonts w:ascii="標楷體" w:eastAsia="標楷體" w:hAnsi="標楷體" w:hint="eastAsia"/>
          <w:sz w:val="28"/>
          <w:szCs w:val="28"/>
        </w:rPr>
        <w:t>教育</w:t>
      </w:r>
      <w:r w:rsidR="00815686" w:rsidRPr="006F257D">
        <w:rPr>
          <w:rFonts w:ascii="標楷體" w:eastAsia="標楷體" w:hAnsi="標楷體" w:hint="eastAsia"/>
          <w:sz w:val="28"/>
          <w:szCs w:val="28"/>
        </w:rPr>
        <w:t>部校安中心通報</w:t>
      </w:r>
      <w:r w:rsidR="00815686" w:rsidRPr="006F257D">
        <w:rPr>
          <w:rFonts w:ascii="標楷體" w:eastAsia="標楷體" w:hAnsi="標楷體" w:hint="eastAsia"/>
          <w:bCs/>
          <w:sz w:val="28"/>
          <w:szCs w:val="28"/>
        </w:rPr>
        <w:t>統計，近年來藥物濫用學生多為</w:t>
      </w:r>
      <w:r w:rsidR="00815686" w:rsidRPr="006F257D">
        <w:rPr>
          <w:rFonts w:ascii="標楷體" w:eastAsia="標楷體" w:hAnsi="標楷體"/>
          <w:bCs/>
          <w:sz w:val="28"/>
          <w:szCs w:val="28"/>
        </w:rPr>
        <w:t>12</w:t>
      </w:r>
      <w:r w:rsidR="00815686" w:rsidRPr="006F257D">
        <w:rPr>
          <w:rFonts w:ascii="標楷體" w:eastAsia="標楷體" w:hAnsi="標楷體" w:hint="eastAsia"/>
          <w:bCs/>
          <w:sz w:val="28"/>
          <w:szCs w:val="28"/>
        </w:rPr>
        <w:t>至</w:t>
      </w:r>
      <w:r w:rsidR="00815686" w:rsidRPr="006F257D">
        <w:rPr>
          <w:rFonts w:ascii="標楷體" w:eastAsia="標楷體" w:hAnsi="標楷體"/>
          <w:bCs/>
          <w:sz w:val="28"/>
          <w:szCs w:val="28"/>
        </w:rPr>
        <w:t>17</w:t>
      </w:r>
      <w:r w:rsidR="00815686" w:rsidRPr="006F257D">
        <w:rPr>
          <w:rFonts w:ascii="標楷體" w:eastAsia="標楷體" w:hAnsi="標楷體" w:hint="eastAsia"/>
          <w:bCs/>
          <w:sz w:val="28"/>
          <w:szCs w:val="28"/>
        </w:rPr>
        <w:t>歲國、高中生</w:t>
      </w:r>
      <w:r w:rsidR="00815686" w:rsidRPr="006F257D">
        <w:rPr>
          <w:rFonts w:ascii="標楷體" w:eastAsia="標楷體" w:hAnsi="標楷體" w:hint="eastAsia"/>
          <w:sz w:val="28"/>
          <w:szCs w:val="28"/>
        </w:rPr>
        <w:t>。為免學生對毒品危害及濫用藥物認知不足好奇誤用，各級學校務須提醒家長關心學生作息及交友情形，並再次提醒學生於</w:t>
      </w:r>
      <w:r w:rsidR="001064C6" w:rsidRPr="006F257D">
        <w:rPr>
          <w:rFonts w:ascii="標楷體" w:eastAsia="標楷體" w:hAnsi="標楷體" w:hint="eastAsia"/>
          <w:sz w:val="28"/>
        </w:rPr>
        <w:t>暑</w:t>
      </w:r>
      <w:r w:rsidR="00815686" w:rsidRPr="006F257D">
        <w:rPr>
          <w:rFonts w:ascii="標楷體" w:eastAsia="標楷體" w:hAnsi="標楷體" w:hint="eastAsia"/>
          <w:sz w:val="28"/>
          <w:szCs w:val="28"/>
        </w:rPr>
        <w:t>假期間應保持正常及規律之生活作息，切勿受同儕及校外人士引誘慫恿而好奇嘗試，以免觸法造成自我及家人終身的遺憾。倘不幸誤觸毒品，請與學校師長聯繫尋求協助或電洽各縣市毒品危害防制中心諮詢</w:t>
      </w:r>
      <w:r w:rsidR="00815686" w:rsidRPr="006F257D">
        <w:rPr>
          <w:rFonts w:ascii="標楷體" w:eastAsia="標楷體" w:hAnsi="標楷體"/>
          <w:sz w:val="28"/>
          <w:szCs w:val="28"/>
        </w:rPr>
        <w:t>(</w:t>
      </w:r>
      <w:r w:rsidR="00815686" w:rsidRPr="006F257D">
        <w:rPr>
          <w:rFonts w:ascii="標楷體" w:eastAsia="標楷體" w:hAnsi="標楷體" w:hint="eastAsia"/>
          <w:sz w:val="28"/>
          <w:szCs w:val="28"/>
        </w:rPr>
        <w:t>戒毒成功</w:t>
      </w:r>
      <w:r w:rsidR="006A1847" w:rsidRPr="006F257D">
        <w:rPr>
          <w:rFonts w:ascii="標楷體" w:eastAsia="標楷體" w:hAnsi="標楷體" w:hint="eastAsia"/>
          <w:sz w:val="28"/>
          <w:szCs w:val="28"/>
        </w:rPr>
        <w:t>免費</w:t>
      </w:r>
      <w:r w:rsidR="00815686" w:rsidRPr="006F257D">
        <w:rPr>
          <w:rFonts w:ascii="標楷體" w:eastAsia="標楷體" w:hAnsi="標楷體" w:hint="eastAsia"/>
          <w:sz w:val="28"/>
          <w:szCs w:val="28"/>
        </w:rPr>
        <w:t>專線電話：</w:t>
      </w:r>
      <w:r w:rsidR="00815686" w:rsidRPr="006F257D">
        <w:rPr>
          <w:rFonts w:ascii="標楷體" w:eastAsia="標楷體" w:hAnsi="標楷體"/>
          <w:sz w:val="28"/>
          <w:szCs w:val="28"/>
        </w:rPr>
        <w:t>0800-770</w:t>
      </w:r>
      <w:r w:rsidR="004938BD" w:rsidRPr="006F257D">
        <w:rPr>
          <w:rFonts w:ascii="標楷體" w:eastAsia="標楷體" w:hAnsi="標楷體" w:hint="eastAsia"/>
          <w:sz w:val="28"/>
          <w:szCs w:val="28"/>
        </w:rPr>
        <w:t>-</w:t>
      </w:r>
      <w:r w:rsidR="00815686" w:rsidRPr="006F257D">
        <w:rPr>
          <w:rFonts w:ascii="標楷體" w:eastAsia="標楷體" w:hAnsi="標楷體"/>
          <w:sz w:val="28"/>
          <w:szCs w:val="28"/>
        </w:rPr>
        <w:t>885)</w:t>
      </w:r>
      <w:r w:rsidR="00815686" w:rsidRPr="006F257D">
        <w:rPr>
          <w:rFonts w:ascii="標楷體" w:eastAsia="標楷體" w:hAnsi="標楷體" w:hint="eastAsia"/>
          <w:sz w:val="28"/>
          <w:szCs w:val="28"/>
        </w:rPr>
        <w:t>。</w:t>
      </w:r>
    </w:p>
    <w:p w:rsidR="00177086" w:rsidRPr="006F257D" w:rsidRDefault="00177086" w:rsidP="008D0F55">
      <w:pPr>
        <w:snapToGrid w:val="0"/>
        <w:spacing w:line="420" w:lineRule="exact"/>
        <w:rPr>
          <w:rFonts w:ascii="標楷體" w:eastAsia="標楷體" w:hAnsi="標楷體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t>六、</w:t>
      </w:r>
      <w:r w:rsidR="00920B4C" w:rsidRPr="006F257D">
        <w:rPr>
          <w:rFonts w:ascii="標楷體" w:eastAsia="標楷體" w:hAnsi="標楷體" w:hint="eastAsia"/>
          <w:b/>
          <w:sz w:val="28"/>
          <w:szCs w:val="28"/>
        </w:rPr>
        <w:t>菸害防制：</w:t>
      </w:r>
    </w:p>
    <w:p w:rsidR="00177086" w:rsidRPr="006F257D" w:rsidRDefault="00920B4C" w:rsidP="008D0F55">
      <w:pPr>
        <w:snapToGrid w:val="0"/>
        <w:spacing w:line="420" w:lineRule="exact"/>
        <w:ind w:left="560" w:right="11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 xml:space="preserve">    修正之「菸害防制法」及「戒菸教育實施辦法」已於</w:t>
      </w:r>
      <w:smartTag w:uri="urn:schemas-microsoft-com:office:smarttags" w:element="chsdate">
        <w:smartTagPr>
          <w:attr w:name="Year" w:val="1998"/>
          <w:attr w:name="Month" w:val="1"/>
          <w:attr w:name="Day" w:val="11"/>
          <w:attr w:name="IsLunarDate" w:val="False"/>
          <w:attr w:name="IsROCDate" w:val="False"/>
        </w:smartTagPr>
        <w:r w:rsidRPr="006F257D">
          <w:rPr>
            <w:rFonts w:ascii="標楷體" w:eastAsia="標楷體" w:hAnsi="標楷體"/>
            <w:sz w:val="28"/>
            <w:szCs w:val="28"/>
          </w:rPr>
          <w:t>98</w:t>
        </w:r>
        <w:r w:rsidRPr="006F257D">
          <w:rPr>
            <w:rFonts w:ascii="標楷體" w:eastAsia="標楷體" w:hAnsi="標楷體" w:hint="eastAsia"/>
            <w:sz w:val="28"/>
            <w:szCs w:val="28"/>
          </w:rPr>
          <w:t>年</w:t>
        </w:r>
        <w:r w:rsidRPr="006F257D">
          <w:rPr>
            <w:rFonts w:ascii="標楷體" w:eastAsia="標楷體" w:hAnsi="標楷體"/>
            <w:sz w:val="28"/>
            <w:szCs w:val="28"/>
          </w:rPr>
          <w:t>1</w:t>
        </w:r>
        <w:r w:rsidRPr="006F257D">
          <w:rPr>
            <w:rFonts w:ascii="標楷體" w:eastAsia="標楷體" w:hAnsi="標楷體" w:hint="eastAsia"/>
            <w:sz w:val="28"/>
            <w:szCs w:val="28"/>
          </w:rPr>
          <w:t>月</w:t>
        </w:r>
        <w:r w:rsidRPr="006F257D">
          <w:rPr>
            <w:rFonts w:ascii="標楷體" w:eastAsia="標楷體" w:hAnsi="標楷體"/>
            <w:sz w:val="28"/>
            <w:szCs w:val="28"/>
          </w:rPr>
          <w:t>11</w:t>
        </w:r>
        <w:r w:rsidRPr="006F257D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6F257D">
        <w:rPr>
          <w:rFonts w:ascii="標楷體" w:eastAsia="標楷體" w:hAnsi="標楷體" w:hint="eastAsia"/>
          <w:sz w:val="28"/>
          <w:szCs w:val="28"/>
        </w:rPr>
        <w:t>開始施行，相關規定可逕上</w:t>
      </w:r>
      <w:r w:rsidR="00A57D19" w:rsidRPr="006F257D">
        <w:rPr>
          <w:rFonts w:ascii="標楷體" w:eastAsia="標楷體" w:hAnsi="標楷體" w:hint="eastAsia"/>
          <w:sz w:val="28"/>
          <w:szCs w:val="28"/>
        </w:rPr>
        <w:t>衛生福利部國民健康署菸害防制資訊網</w:t>
      </w:r>
      <w:r w:rsidRPr="006F257D">
        <w:rPr>
          <w:rFonts w:ascii="標楷體" w:eastAsia="標楷體" w:hAnsi="標楷體" w:hint="eastAsia"/>
          <w:sz w:val="28"/>
          <w:szCs w:val="28"/>
        </w:rPr>
        <w:t>查詢</w:t>
      </w:r>
      <w:r w:rsidR="00276A6C" w:rsidRPr="006F257D">
        <w:rPr>
          <w:rFonts w:ascii="標楷體" w:eastAsia="標楷體" w:hAnsi="標楷體" w:hint="eastAsia"/>
          <w:sz w:val="28"/>
          <w:szCs w:val="28"/>
        </w:rPr>
        <w:t>(</w:t>
      </w:r>
      <w:r w:rsidRPr="006F257D">
        <w:rPr>
          <w:rFonts w:ascii="標楷體" w:eastAsia="標楷體" w:hAnsi="標楷體" w:hint="eastAsia"/>
          <w:sz w:val="28"/>
          <w:szCs w:val="28"/>
        </w:rPr>
        <w:t>網址</w:t>
      </w:r>
      <w:r w:rsidR="00A57D19" w:rsidRPr="006F257D">
        <w:rPr>
          <w:rStyle w:val="a8"/>
          <w:rFonts w:ascii="標楷體" w:eastAsia="標楷體" w:hAnsi="標楷體"/>
          <w:color w:val="auto"/>
          <w:sz w:val="28"/>
          <w:szCs w:val="28"/>
        </w:rPr>
        <w:t>http://tobacco.hpa.gov.tw/index.aspx</w:t>
      </w:r>
      <w:r w:rsidR="00276A6C" w:rsidRPr="006F257D">
        <w:rPr>
          <w:rStyle w:val="a8"/>
          <w:rFonts w:ascii="標楷體" w:eastAsia="標楷體" w:hAnsi="標楷體" w:hint="eastAsia"/>
          <w:color w:val="auto"/>
          <w:sz w:val="28"/>
          <w:szCs w:val="28"/>
        </w:rPr>
        <w:t>)</w:t>
      </w:r>
      <w:r w:rsidRPr="006F257D">
        <w:rPr>
          <w:rFonts w:ascii="標楷體" w:eastAsia="標楷體" w:hAnsi="標楷體" w:hint="eastAsia"/>
          <w:sz w:val="28"/>
          <w:szCs w:val="28"/>
        </w:rPr>
        <w:t>，各級學校應積極向學生宣</w:t>
      </w:r>
      <w:r w:rsidRPr="006F257D">
        <w:rPr>
          <w:rFonts w:ascii="標楷體" w:eastAsia="標楷體" w:hAnsi="標楷體" w:hint="eastAsia"/>
          <w:sz w:val="28"/>
          <w:szCs w:val="28"/>
        </w:rPr>
        <w:lastRenderedPageBreak/>
        <w:t>導反菸、拒菸之重要性，並請家長充分配合，以維護學子身心健全發展。</w:t>
      </w:r>
    </w:p>
    <w:p w:rsidR="00177086" w:rsidRPr="006F257D" w:rsidRDefault="00177086" w:rsidP="008D0F55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6F257D">
        <w:rPr>
          <w:rFonts w:ascii="標楷體" w:eastAsia="標楷體" w:hAnsi="標楷體" w:hint="eastAsia"/>
          <w:b/>
          <w:sz w:val="28"/>
          <w:szCs w:val="28"/>
        </w:rPr>
        <w:t>七、</w:t>
      </w:r>
      <w:r w:rsidR="00920B4C" w:rsidRPr="006F257D">
        <w:rPr>
          <w:rFonts w:ascii="標楷體" w:eastAsia="標楷體" w:hAnsi="標楷體" w:hint="eastAsia"/>
          <w:b/>
          <w:bCs/>
          <w:sz w:val="28"/>
        </w:rPr>
        <w:t>詐騙防制：</w:t>
      </w:r>
    </w:p>
    <w:p w:rsidR="001C7D6B" w:rsidRPr="006F257D" w:rsidRDefault="00920B4C" w:rsidP="008D0F55">
      <w:pPr>
        <w:snapToGrid w:val="0"/>
        <w:spacing w:line="420" w:lineRule="exact"/>
        <w:ind w:leftChars="58" w:left="699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/>
          <w:sz w:val="28"/>
          <w:szCs w:val="28"/>
        </w:rPr>
        <w:t>(</w:t>
      </w:r>
      <w:r w:rsidRPr="006F257D">
        <w:rPr>
          <w:rFonts w:ascii="標楷體" w:eastAsia="標楷體" w:hAnsi="標楷體" w:hint="eastAsia"/>
          <w:sz w:val="28"/>
          <w:szCs w:val="28"/>
        </w:rPr>
        <w:t>一</w:t>
      </w:r>
      <w:r w:rsidRPr="006F257D">
        <w:rPr>
          <w:rFonts w:ascii="標楷體" w:eastAsia="標楷體" w:hAnsi="標楷體"/>
          <w:sz w:val="28"/>
          <w:szCs w:val="28"/>
        </w:rPr>
        <w:t>)</w:t>
      </w:r>
      <w:r w:rsidRPr="006F257D">
        <w:rPr>
          <w:rFonts w:ascii="標楷體" w:eastAsia="標楷體" w:hAnsi="標楷體" w:hint="eastAsia"/>
          <w:sz w:val="28"/>
          <w:szCs w:val="28"/>
        </w:rPr>
        <w:t>面對層出不窮、手法日益翻新之詐騙犯罪手法，學校應提醒家長，為</w:t>
      </w:r>
      <w:r w:rsidR="00276A6C" w:rsidRPr="006F257D">
        <w:rPr>
          <w:rFonts w:ascii="標楷體" w:eastAsia="標楷體" w:hAnsi="標楷體" w:hint="eastAsia"/>
          <w:sz w:val="28"/>
          <w:szCs w:val="28"/>
        </w:rPr>
        <w:t>避</w:t>
      </w:r>
      <w:r w:rsidRPr="006F257D">
        <w:rPr>
          <w:rFonts w:ascii="標楷體" w:eastAsia="標楷體" w:hAnsi="標楷體" w:hint="eastAsia"/>
          <w:sz w:val="28"/>
          <w:szCs w:val="28"/>
        </w:rPr>
        <w:t>免成為歹徒以電話假綁架或假事故（交通意外、疾病住院）行真詐財的受害者，</w:t>
      </w:r>
      <w:r w:rsidR="00796EAB" w:rsidRPr="006F257D">
        <w:rPr>
          <w:rFonts w:ascii="標楷體" w:eastAsia="標楷體" w:hAnsi="標楷體" w:hint="eastAsia"/>
          <w:sz w:val="28"/>
          <w:szCs w:val="28"/>
        </w:rPr>
        <w:t>學生應建立安全使用智慧型手機的觀念，慎防帳號被</w:t>
      </w:r>
      <w:r w:rsidR="00966086" w:rsidRPr="006F257D">
        <w:rPr>
          <w:rFonts w:ascii="標楷體" w:eastAsia="標楷體" w:hAnsi="標楷體" w:hint="eastAsia"/>
          <w:sz w:val="28"/>
          <w:szCs w:val="28"/>
        </w:rPr>
        <w:t>歹徒所</w:t>
      </w:r>
      <w:r w:rsidR="00796EAB" w:rsidRPr="006F257D">
        <w:rPr>
          <w:rFonts w:ascii="標楷體" w:eastAsia="標楷體" w:hAnsi="標楷體" w:hint="eastAsia"/>
          <w:sz w:val="28"/>
          <w:szCs w:val="28"/>
        </w:rPr>
        <w:t>盜</w:t>
      </w:r>
      <w:r w:rsidR="00966086" w:rsidRPr="006F257D">
        <w:rPr>
          <w:rFonts w:ascii="標楷體" w:eastAsia="標楷體" w:hAnsi="標楷體" w:hint="eastAsia"/>
          <w:sz w:val="28"/>
          <w:szCs w:val="28"/>
        </w:rPr>
        <w:t>用</w:t>
      </w:r>
      <w:r w:rsidR="00796EAB" w:rsidRPr="006F257D">
        <w:rPr>
          <w:rFonts w:ascii="標楷體" w:eastAsia="標楷體" w:hAnsi="標楷體" w:hint="eastAsia"/>
          <w:sz w:val="28"/>
          <w:szCs w:val="28"/>
        </w:rPr>
        <w:t>，成為歹徒騙取朋友金錢的工具。</w:t>
      </w:r>
      <w:r w:rsidR="001C7D6B" w:rsidRPr="006F257D">
        <w:rPr>
          <w:rFonts w:ascii="標楷體" w:eastAsia="標楷體" w:hAnsi="標楷體" w:hint="eastAsia"/>
          <w:sz w:val="28"/>
        </w:rPr>
        <w:t>暑</w:t>
      </w:r>
      <w:r w:rsidR="001C7D6B" w:rsidRPr="006F257D">
        <w:rPr>
          <w:rFonts w:ascii="標楷體" w:eastAsia="標楷體" w:hAnsi="標楷體" w:hint="eastAsia"/>
          <w:sz w:val="28"/>
          <w:szCs w:val="28"/>
        </w:rPr>
        <w:t>假期間應提醒</w:t>
      </w:r>
      <w:r w:rsidRPr="006F257D">
        <w:rPr>
          <w:rFonts w:ascii="標楷體" w:eastAsia="標楷體" w:hAnsi="標楷體" w:hint="eastAsia"/>
          <w:sz w:val="28"/>
          <w:szCs w:val="28"/>
        </w:rPr>
        <w:t>學生維持正常生活作息，勿沈迷網路遊戲</w:t>
      </w:r>
      <w:r w:rsidR="001C7D6B" w:rsidRPr="006F257D">
        <w:rPr>
          <w:rFonts w:ascii="標楷體" w:eastAsia="標楷體" w:hAnsi="標楷體" w:hint="eastAsia"/>
          <w:sz w:val="28"/>
          <w:szCs w:val="28"/>
        </w:rPr>
        <w:t>及點選不明簡訊網址，避免手機中毒被當成跳板</w:t>
      </w:r>
      <w:r w:rsidR="00E16362" w:rsidRPr="006F257D">
        <w:rPr>
          <w:rFonts w:ascii="標楷體" w:eastAsia="標楷體" w:hAnsi="標楷體" w:hint="eastAsia"/>
          <w:sz w:val="28"/>
          <w:szCs w:val="28"/>
        </w:rPr>
        <w:t>而</w:t>
      </w:r>
      <w:r w:rsidR="001C7D6B" w:rsidRPr="006F257D">
        <w:rPr>
          <w:rFonts w:ascii="標楷體" w:eastAsia="標楷體" w:hAnsi="標楷體" w:hint="eastAsia"/>
          <w:sz w:val="28"/>
          <w:szCs w:val="28"/>
        </w:rPr>
        <w:t>四處散發簡訊，使歹徒有機可乘。學生於使用網路聊天APP (如Line)時，請慎防及提高警覺，切勿洩漏帳號與密碼，被歹徒盜用後進行詐騙成為詐騙受害者。</w:t>
      </w:r>
    </w:p>
    <w:p w:rsidR="00920B4C" w:rsidRPr="006F257D" w:rsidRDefault="00920B4C" w:rsidP="008D0F55">
      <w:pPr>
        <w:snapToGrid w:val="0"/>
        <w:spacing w:line="42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F257D">
        <w:rPr>
          <w:rFonts w:ascii="標楷體" w:eastAsia="標楷體" w:hAnsi="標楷體"/>
          <w:sz w:val="28"/>
          <w:szCs w:val="28"/>
        </w:rPr>
        <w:t>(</w:t>
      </w:r>
      <w:r w:rsidRPr="006F257D">
        <w:rPr>
          <w:rFonts w:ascii="標楷體" w:eastAsia="標楷體" w:hAnsi="標楷體" w:hint="eastAsia"/>
          <w:sz w:val="28"/>
          <w:szCs w:val="28"/>
        </w:rPr>
        <w:t>二</w:t>
      </w:r>
      <w:r w:rsidRPr="006F257D">
        <w:rPr>
          <w:rFonts w:ascii="標楷體" w:eastAsia="標楷體" w:hAnsi="標楷體"/>
          <w:sz w:val="28"/>
          <w:szCs w:val="28"/>
        </w:rPr>
        <w:t>)</w:t>
      </w:r>
      <w:r w:rsidR="00796EAB" w:rsidRPr="006F257D">
        <w:rPr>
          <w:rFonts w:ascii="標楷體" w:eastAsia="標楷體" w:hAnsi="標楷體" w:hint="eastAsia"/>
          <w:sz w:val="28"/>
          <w:szCs w:val="28"/>
        </w:rPr>
        <w:t>歹徒常利用小額付費機制進行詐騙，甚至先開通被害人小額付費服務後再行騙代收認證簡訊。</w:t>
      </w:r>
      <w:r w:rsidR="00EF1DAB" w:rsidRPr="006F257D">
        <w:rPr>
          <w:rFonts w:ascii="標楷體" w:eastAsia="標楷體" w:hAnsi="標楷體" w:hint="eastAsia"/>
          <w:sz w:val="28"/>
          <w:szCs w:val="28"/>
        </w:rPr>
        <w:t>多一分謹慎就多一分保障，</w:t>
      </w:r>
      <w:r w:rsidR="00796EAB" w:rsidRPr="006F257D">
        <w:rPr>
          <w:rFonts w:ascii="標楷體" w:eastAsia="標楷體" w:hAnsi="標楷體" w:hint="eastAsia"/>
          <w:sz w:val="28"/>
          <w:szCs w:val="28"/>
        </w:rPr>
        <w:t>建議學生如無使用小額付費功能之需求，可向電信公司要求關閉此手機功能，並且切勿代收簡訊。家長或學生</w:t>
      </w:r>
      <w:r w:rsidRPr="006F257D">
        <w:rPr>
          <w:rFonts w:ascii="標楷體" w:eastAsia="標楷體" w:hAnsi="標楷體" w:hint="eastAsia"/>
          <w:sz w:val="28"/>
          <w:szCs w:val="28"/>
        </w:rPr>
        <w:t>如接獲可疑詐騙電話或不慎遇上歹徒意圖詐騙，應切記反詐騙</w:t>
      </w:r>
      <w:r w:rsidRPr="006F257D">
        <w:rPr>
          <w:rFonts w:ascii="標楷體" w:eastAsia="標楷體" w:hAnsi="標楷體"/>
          <w:sz w:val="28"/>
          <w:szCs w:val="28"/>
        </w:rPr>
        <w:t>3</w:t>
      </w:r>
      <w:r w:rsidRPr="006F257D">
        <w:rPr>
          <w:rFonts w:ascii="標楷體" w:eastAsia="標楷體" w:hAnsi="標楷體" w:hint="eastAsia"/>
          <w:sz w:val="28"/>
          <w:szCs w:val="28"/>
        </w:rPr>
        <w:t>步驟：「保持冷靜」、「小心查證」、「立即報警或撥打</w:t>
      </w:r>
      <w:r w:rsidRPr="006F257D">
        <w:rPr>
          <w:rFonts w:ascii="標楷體" w:eastAsia="標楷體" w:hAnsi="標楷體"/>
          <w:sz w:val="28"/>
          <w:szCs w:val="28"/>
        </w:rPr>
        <w:t>165</w:t>
      </w:r>
      <w:r w:rsidRPr="006F257D">
        <w:rPr>
          <w:rFonts w:ascii="標楷體" w:eastAsia="標楷體" w:hAnsi="標楷體" w:hint="eastAsia"/>
          <w:sz w:val="28"/>
          <w:szCs w:val="28"/>
        </w:rPr>
        <w:t>反詐騙</w:t>
      </w:r>
      <w:r w:rsidR="004938BD" w:rsidRPr="006F257D">
        <w:rPr>
          <w:rFonts w:ascii="標楷體" w:eastAsia="標楷體" w:hAnsi="標楷體" w:hint="eastAsia"/>
          <w:sz w:val="28"/>
          <w:szCs w:val="28"/>
        </w:rPr>
        <w:t>諮詢</w:t>
      </w:r>
      <w:r w:rsidRPr="006F257D">
        <w:rPr>
          <w:rFonts w:ascii="標楷體" w:eastAsia="標楷體" w:hAnsi="標楷體" w:hint="eastAsia"/>
          <w:sz w:val="28"/>
          <w:szCs w:val="28"/>
        </w:rPr>
        <w:t>專線」尋求協助。</w:t>
      </w:r>
    </w:p>
    <w:p w:rsidR="00177086" w:rsidRPr="006F257D" w:rsidRDefault="00920B4C" w:rsidP="008D0F55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F257D">
        <w:rPr>
          <w:rFonts w:ascii="標楷體" w:eastAsia="標楷體" w:hAnsi="標楷體"/>
          <w:sz w:val="28"/>
          <w:szCs w:val="28"/>
        </w:rPr>
        <w:t>(</w:t>
      </w:r>
      <w:r w:rsidRPr="006F257D">
        <w:rPr>
          <w:rFonts w:ascii="標楷體" w:eastAsia="標楷體" w:hAnsi="標楷體" w:hint="eastAsia"/>
          <w:sz w:val="28"/>
          <w:szCs w:val="28"/>
        </w:rPr>
        <w:t>三</w:t>
      </w:r>
      <w:r w:rsidRPr="006F257D">
        <w:rPr>
          <w:rFonts w:ascii="標楷體" w:eastAsia="標楷體" w:hAnsi="標楷體"/>
          <w:sz w:val="28"/>
          <w:szCs w:val="28"/>
        </w:rPr>
        <w:t>)</w:t>
      </w:r>
      <w:r w:rsidR="006F257D" w:rsidRPr="006F257D">
        <w:rPr>
          <w:rFonts w:ascii="標楷體" w:eastAsia="標楷體" w:hAnsi="標楷體" w:hint="eastAsia"/>
          <w:sz w:val="28"/>
          <w:szCs w:val="28"/>
        </w:rPr>
        <w:t>教育</w:t>
      </w:r>
      <w:r w:rsidRPr="006F257D">
        <w:rPr>
          <w:rFonts w:ascii="標楷體" w:eastAsia="標楷體" w:hAnsi="標楷體" w:hint="eastAsia"/>
          <w:sz w:val="28"/>
          <w:szCs w:val="28"/>
        </w:rPr>
        <w:t>部校安中心網頁已連結</w:t>
      </w:r>
      <w:r w:rsidR="00276A6C" w:rsidRPr="006F257D">
        <w:rPr>
          <w:rFonts w:ascii="標楷體" w:eastAsia="標楷體" w:hAnsi="標楷體" w:hint="eastAsia"/>
          <w:sz w:val="28"/>
          <w:szCs w:val="28"/>
        </w:rPr>
        <w:t>內政部警政署</w:t>
      </w:r>
      <w:r w:rsidRPr="006F257D">
        <w:rPr>
          <w:rFonts w:ascii="標楷體" w:eastAsia="標楷體" w:hAnsi="標楷體" w:hint="eastAsia"/>
          <w:sz w:val="28"/>
          <w:szCs w:val="28"/>
        </w:rPr>
        <w:t>「</w:t>
      </w:r>
      <w:r w:rsidRPr="006F257D">
        <w:rPr>
          <w:rFonts w:ascii="標楷體" w:eastAsia="標楷體" w:hAnsi="標楷體"/>
          <w:sz w:val="28"/>
          <w:szCs w:val="28"/>
        </w:rPr>
        <w:t>165</w:t>
      </w:r>
      <w:r w:rsidRPr="006F257D">
        <w:rPr>
          <w:rFonts w:ascii="標楷體" w:eastAsia="標楷體" w:hAnsi="標楷體" w:hint="eastAsia"/>
          <w:sz w:val="28"/>
          <w:szCs w:val="28"/>
        </w:rPr>
        <w:t>最新資訊＆犯罪手法預防宣導」網站</w:t>
      </w:r>
      <w:r w:rsidRPr="006F257D">
        <w:rPr>
          <w:rFonts w:ascii="標楷體" w:eastAsia="標楷體" w:hAnsi="標楷體"/>
          <w:sz w:val="28"/>
          <w:szCs w:val="28"/>
        </w:rPr>
        <w:t>(http://www.</w:t>
      </w:r>
      <w:r w:rsidR="00276A6C" w:rsidRPr="006F257D">
        <w:rPr>
          <w:rFonts w:ascii="標楷體" w:eastAsia="標楷體" w:hAnsi="標楷體" w:hint="eastAsia"/>
          <w:sz w:val="28"/>
          <w:szCs w:val="28"/>
        </w:rPr>
        <w:t>165</w:t>
      </w:r>
      <w:r w:rsidRPr="006F257D">
        <w:rPr>
          <w:rFonts w:ascii="標楷體" w:eastAsia="標楷體" w:hAnsi="標楷體"/>
          <w:sz w:val="28"/>
          <w:szCs w:val="28"/>
        </w:rPr>
        <w:t>.gov.tw/index.aspx)</w:t>
      </w:r>
      <w:r w:rsidRPr="006F257D">
        <w:rPr>
          <w:rFonts w:ascii="標楷體" w:eastAsia="標楷體" w:hAnsi="標楷體" w:hint="eastAsia"/>
          <w:sz w:val="28"/>
          <w:szCs w:val="28"/>
        </w:rPr>
        <w:t>，可供家長及各校師生下載最新詐騙手法參考運用。</w:t>
      </w:r>
    </w:p>
    <w:p w:rsidR="00177086" w:rsidRPr="006F257D" w:rsidRDefault="00177086" w:rsidP="008D0F55">
      <w:pPr>
        <w:snapToGrid w:val="0"/>
        <w:spacing w:line="420" w:lineRule="exact"/>
        <w:rPr>
          <w:rFonts w:ascii="標楷體" w:eastAsia="標楷體" w:hAnsi="標楷體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t>八、</w:t>
      </w:r>
      <w:r w:rsidR="00920B4C" w:rsidRPr="006F257D">
        <w:rPr>
          <w:rFonts w:ascii="標楷體" w:eastAsia="標楷體" w:hAnsi="標楷體" w:hint="eastAsia"/>
          <w:b/>
          <w:bCs/>
          <w:sz w:val="28"/>
        </w:rPr>
        <w:t>犯罪預防：</w:t>
      </w:r>
    </w:p>
    <w:p w:rsidR="00920B4C" w:rsidRPr="006F257D" w:rsidRDefault="00920B4C" w:rsidP="008D0F55">
      <w:pPr>
        <w:snapToGrid w:val="0"/>
        <w:spacing w:line="420" w:lineRule="exact"/>
        <w:ind w:leftChars="58" w:left="699" w:right="1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6F257D">
        <w:rPr>
          <w:rFonts w:ascii="標楷體" w:eastAsia="標楷體" w:hAnsi="標楷體"/>
          <w:sz w:val="28"/>
        </w:rPr>
        <w:t>(</w:t>
      </w:r>
      <w:r w:rsidRPr="006F257D">
        <w:rPr>
          <w:rFonts w:ascii="標楷體" w:eastAsia="標楷體" w:hAnsi="標楷體" w:hint="eastAsia"/>
          <w:sz w:val="28"/>
        </w:rPr>
        <w:t>一</w:t>
      </w:r>
      <w:r w:rsidRPr="006F257D">
        <w:rPr>
          <w:rFonts w:ascii="標楷體" w:eastAsia="標楷體" w:hAnsi="標楷體"/>
          <w:sz w:val="28"/>
        </w:rPr>
        <w:t>)</w:t>
      </w:r>
      <w:r w:rsidRPr="006F257D">
        <w:rPr>
          <w:rFonts w:ascii="標楷體" w:eastAsia="標楷體" w:hAnsi="標楷體" w:hint="eastAsia"/>
          <w:sz w:val="28"/>
        </w:rPr>
        <w:t>降低犯罪行為的最好方法就是從預防宣導工作著手，學校應提醒同學切勿從事違法活動如：飆車、竊盜、販賣違法光碟軟體、</w:t>
      </w:r>
      <w:r w:rsidR="00E16362" w:rsidRPr="006F257D">
        <w:rPr>
          <w:rFonts w:ascii="標楷體" w:eastAsia="標楷體" w:hAnsi="標楷體" w:hint="eastAsia"/>
          <w:sz w:val="28"/>
        </w:rPr>
        <w:t>參加犯罪組織活動或</w:t>
      </w:r>
      <w:r w:rsidRPr="006F257D">
        <w:rPr>
          <w:rFonts w:ascii="標楷體" w:eastAsia="標楷體" w:hAnsi="標楷體" w:hint="eastAsia"/>
          <w:sz w:val="28"/>
        </w:rPr>
        <w:t>從事性交易（援交）等。另近年來逐漸增多的電腦網路違法事件如：非法</w:t>
      </w:r>
      <w:r w:rsidRPr="006F257D">
        <w:rPr>
          <w:rStyle w:val="key"/>
          <w:rFonts w:ascii="標楷體" w:eastAsia="標楷體" w:hAnsi="標楷體" w:hint="eastAsia"/>
          <w:bCs/>
          <w:sz w:val="29"/>
          <w:szCs w:val="29"/>
        </w:rPr>
        <w:t>散佈謠言影響公共安寧、</w:t>
      </w:r>
      <w:r w:rsidRPr="006F257D">
        <w:rPr>
          <w:rFonts w:ascii="標楷體" w:eastAsia="標楷體" w:hAnsi="標楷體" w:hint="eastAsia"/>
          <w:sz w:val="28"/>
          <w:szCs w:val="28"/>
        </w:rPr>
        <w:t>違法上傳不當影片、</w:t>
      </w:r>
      <w:r w:rsidRPr="006F257D">
        <w:rPr>
          <w:rFonts w:ascii="標楷體" w:eastAsia="標楷體" w:hAnsi="標楷體" w:hint="eastAsia"/>
          <w:sz w:val="28"/>
        </w:rPr>
        <w:t>竊取他人網路遊戲虛擬貨幣及道具、入侵他人網站竊取或篡改資料等，請各級學校</w:t>
      </w:r>
      <w:r w:rsidRPr="006F257D">
        <w:rPr>
          <w:rFonts w:ascii="標楷體" w:eastAsia="標楷體" w:hAnsi="標楷體" w:hint="eastAsia"/>
          <w:sz w:val="28"/>
          <w:szCs w:val="28"/>
        </w:rPr>
        <w:t>加強學生網路使用認知素養並尊重個人隱私權益，以免誤蹈法網。</w:t>
      </w:r>
    </w:p>
    <w:p w:rsidR="00177086" w:rsidRPr="006F257D" w:rsidRDefault="00920B4C" w:rsidP="008D0F55">
      <w:pPr>
        <w:spacing w:line="420" w:lineRule="exact"/>
        <w:ind w:leftChars="58" w:left="699" w:hangingChars="200" w:hanging="560"/>
        <w:rPr>
          <w:rFonts w:ascii="標楷體" w:eastAsia="標楷體" w:hAnsi="標楷體" w:hint="eastAsia"/>
          <w:sz w:val="28"/>
        </w:rPr>
      </w:pPr>
      <w:r w:rsidRPr="006F257D">
        <w:rPr>
          <w:rFonts w:ascii="標楷體" w:eastAsia="標楷體" w:hAnsi="標楷體"/>
          <w:sz w:val="28"/>
          <w:szCs w:val="28"/>
        </w:rPr>
        <w:t>(</w:t>
      </w:r>
      <w:r w:rsidRPr="006F257D">
        <w:rPr>
          <w:rFonts w:ascii="標楷體" w:eastAsia="標楷體" w:hAnsi="標楷體" w:hint="eastAsia"/>
          <w:sz w:val="28"/>
          <w:szCs w:val="28"/>
        </w:rPr>
        <w:t>二</w:t>
      </w:r>
      <w:r w:rsidRPr="006F257D">
        <w:rPr>
          <w:rFonts w:ascii="標楷體" w:eastAsia="標楷體" w:hAnsi="標楷體"/>
          <w:sz w:val="28"/>
          <w:szCs w:val="28"/>
        </w:rPr>
        <w:t>)</w:t>
      </w:r>
      <w:r w:rsidRPr="006F257D">
        <w:rPr>
          <w:rFonts w:ascii="標楷體" w:eastAsia="標楷體" w:hAnsi="標楷體" w:hint="eastAsia"/>
          <w:sz w:val="28"/>
        </w:rPr>
        <w:t>犯罪預防宣導工作不僅重要，更能降低學生遭受傷害可能性。因此學校應本著教育工作者的愛心與耐心，利用各種機會向同學宣導各種預防觀念，使學生能夠學會自我保護及勇於拒絕違法行為</w:t>
      </w:r>
      <w:bookmarkStart w:id="0" w:name="_GoBack"/>
      <w:bookmarkEnd w:id="0"/>
      <w:r w:rsidRPr="006F257D">
        <w:rPr>
          <w:rFonts w:ascii="標楷體" w:eastAsia="標楷體" w:hAnsi="標楷體" w:hint="eastAsia"/>
          <w:sz w:val="28"/>
        </w:rPr>
        <w:t>之道，建立應有的危機意識，方能讓學生在</w:t>
      </w:r>
      <w:r w:rsidR="001064C6" w:rsidRPr="006F257D">
        <w:rPr>
          <w:rFonts w:ascii="標楷體" w:eastAsia="標楷體" w:hAnsi="標楷體" w:hint="eastAsia"/>
          <w:sz w:val="28"/>
        </w:rPr>
        <w:t>暑</w:t>
      </w:r>
      <w:r w:rsidRPr="006F257D">
        <w:rPr>
          <w:rFonts w:ascii="標楷體" w:eastAsia="標楷體" w:hAnsi="標楷體" w:hint="eastAsia"/>
          <w:sz w:val="28"/>
        </w:rPr>
        <w:t>假期間享受快樂、安全的休閒活動，進而達到身心調劑及學習成長的目的。</w:t>
      </w:r>
    </w:p>
    <w:p w:rsidR="008D0F55" w:rsidRPr="006F257D" w:rsidRDefault="008D0F55" w:rsidP="008D0F55">
      <w:pPr>
        <w:snapToGrid w:val="0"/>
        <w:spacing w:line="420" w:lineRule="exact"/>
        <w:ind w:right="11"/>
        <w:rPr>
          <w:rFonts w:ascii="標楷體" w:eastAsia="標楷體" w:hAnsi="標楷體" w:hint="eastAsia"/>
          <w:b/>
          <w:bCs/>
          <w:sz w:val="28"/>
        </w:rPr>
      </w:pPr>
    </w:p>
    <w:p w:rsidR="00177086" w:rsidRPr="006F257D" w:rsidRDefault="00177086" w:rsidP="008D0F55">
      <w:pPr>
        <w:snapToGrid w:val="0"/>
        <w:spacing w:line="420" w:lineRule="exact"/>
        <w:ind w:right="11"/>
        <w:rPr>
          <w:rFonts w:ascii="標楷體" w:eastAsia="標楷體" w:hAnsi="標楷體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lastRenderedPageBreak/>
        <w:t>九、</w:t>
      </w:r>
      <w:r w:rsidR="00920B4C" w:rsidRPr="006F257D">
        <w:rPr>
          <w:rFonts w:ascii="標楷體" w:eastAsia="標楷體" w:hAnsi="標楷體" w:hint="eastAsia"/>
          <w:b/>
          <w:bCs/>
          <w:sz w:val="28"/>
        </w:rPr>
        <w:t>居家安全：</w:t>
      </w:r>
    </w:p>
    <w:p w:rsidR="00177086" w:rsidRPr="006F257D" w:rsidRDefault="00920B4C" w:rsidP="008D0F55">
      <w:pPr>
        <w:snapToGrid w:val="0"/>
        <w:spacing w:line="420" w:lineRule="exact"/>
        <w:ind w:leftChars="232" w:left="557" w:right="11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為降低居家</w:t>
      </w:r>
      <w:r w:rsidRPr="006F257D">
        <w:rPr>
          <w:rFonts w:ascii="標楷體" w:eastAsia="標楷體" w:hAnsi="標楷體" w:cs="Arial" w:hint="eastAsia"/>
          <w:sz w:val="28"/>
          <w:szCs w:val="28"/>
        </w:rPr>
        <w:t>意外</w:t>
      </w:r>
      <w:r w:rsidRPr="006F257D">
        <w:rPr>
          <w:rFonts w:ascii="標楷體" w:eastAsia="標楷體" w:hAnsi="標楷體" w:hint="eastAsia"/>
          <w:sz w:val="28"/>
          <w:szCs w:val="28"/>
        </w:rPr>
        <w:t>事故發生請學校應積極向學生宣導居家防火、用電安全之重要性，利用火災案例教導學生遇火災時切勿慌張，應大聲呼叫、通知周邊人員自身所在位置，並進行安全避難，切勿躲在衣櫥或床鋪下等不易發現場所。各級學校應告誡學生點火器具並非玩具，不可把玩，並使學生了解玩火恐引起火災及傷亡。</w:t>
      </w:r>
      <w:r w:rsidR="006F257D" w:rsidRPr="006F257D">
        <w:rPr>
          <w:rFonts w:ascii="標楷體" w:eastAsia="標楷體" w:hAnsi="標楷體" w:hint="eastAsia"/>
          <w:sz w:val="28"/>
          <w:szCs w:val="28"/>
        </w:rPr>
        <w:t>並應向家長宣導打火機及點火槍等點火器具之放置場所，應予上鎖，</w:t>
      </w:r>
      <w:r w:rsidRPr="006F257D">
        <w:rPr>
          <w:rFonts w:ascii="標楷體" w:eastAsia="標楷體" w:hAnsi="標楷體" w:hint="eastAsia"/>
          <w:sz w:val="28"/>
          <w:szCs w:val="28"/>
        </w:rPr>
        <w:t>請家長充分配合告知學童家中的避難逃生路線，以建立應有的危機意識，維護學子居家安全。</w:t>
      </w:r>
    </w:p>
    <w:p w:rsidR="001064C6" w:rsidRPr="006F257D" w:rsidRDefault="00177086" w:rsidP="008D0F55">
      <w:pPr>
        <w:snapToGrid w:val="0"/>
        <w:spacing w:line="420" w:lineRule="exact"/>
        <w:ind w:right="11"/>
        <w:rPr>
          <w:rFonts w:ascii="標楷體" w:eastAsia="標楷體" w:hAnsi="標楷體" w:hint="eastAsia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t>十、</w:t>
      </w:r>
      <w:r w:rsidR="001064C6" w:rsidRPr="006F257D">
        <w:rPr>
          <w:rFonts w:ascii="標楷體" w:eastAsia="標楷體" w:hAnsi="標楷體" w:hint="eastAsia"/>
          <w:b/>
          <w:bCs/>
          <w:sz w:val="28"/>
        </w:rPr>
        <w:t>網路沉迷防制:</w:t>
      </w:r>
    </w:p>
    <w:p w:rsidR="001064C6" w:rsidRPr="006F257D" w:rsidRDefault="001064C6" w:rsidP="008D0F55">
      <w:pPr>
        <w:snapToGrid w:val="0"/>
        <w:spacing w:line="420" w:lineRule="exact"/>
        <w:ind w:leftChars="232" w:left="557" w:right="11"/>
        <w:jc w:val="both"/>
        <w:rPr>
          <w:rFonts w:ascii="標楷體" w:eastAsia="標楷體" w:hAnsi="標楷體"/>
          <w:sz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暑假期間學生閒暇的時間變長，加上行動上網的普及，各式上網載具亦提供了多元的應用程式與遊戲下載，因此更容易使得學生沉迷於網路世界或遊戲，近年來由於過度沉迷於玩手機遊戲</w:t>
      </w:r>
      <w:r w:rsidR="00D4165E" w:rsidRPr="006F257D">
        <w:rPr>
          <w:rFonts w:ascii="標楷體" w:eastAsia="標楷體" w:hAnsi="標楷體" w:hint="eastAsia"/>
          <w:sz w:val="28"/>
          <w:szCs w:val="28"/>
        </w:rPr>
        <w:t>所</w:t>
      </w:r>
      <w:r w:rsidRPr="006F257D">
        <w:rPr>
          <w:rFonts w:ascii="標楷體" w:eastAsia="標楷體" w:hAnsi="標楷體" w:hint="eastAsia"/>
          <w:sz w:val="28"/>
          <w:szCs w:val="28"/>
        </w:rPr>
        <w:t>引發的</w:t>
      </w:r>
      <w:r w:rsidR="00324B6C" w:rsidRPr="006F257D">
        <w:rPr>
          <w:rFonts w:ascii="標楷體" w:eastAsia="標楷體" w:hAnsi="標楷體" w:hint="eastAsia"/>
          <w:sz w:val="28"/>
          <w:szCs w:val="28"/>
        </w:rPr>
        <w:t>身心</w:t>
      </w:r>
      <w:r w:rsidRPr="006F257D">
        <w:rPr>
          <w:rFonts w:ascii="標楷體" w:eastAsia="標楷體" w:hAnsi="標楷體" w:hint="eastAsia"/>
          <w:sz w:val="28"/>
          <w:szCs w:val="28"/>
        </w:rPr>
        <w:t>病症</w:t>
      </w:r>
      <w:r w:rsidR="00D4165E" w:rsidRPr="006F257D">
        <w:rPr>
          <w:rFonts w:ascii="標楷體" w:eastAsia="標楷體" w:hAnsi="標楷體" w:hint="eastAsia"/>
          <w:sz w:val="28"/>
          <w:szCs w:val="28"/>
        </w:rPr>
        <w:t>也逐漸增多</w:t>
      </w:r>
      <w:r w:rsidRPr="006F257D">
        <w:rPr>
          <w:rFonts w:ascii="標楷體" w:eastAsia="標楷體" w:hAnsi="標楷體" w:hint="eastAsia"/>
          <w:sz w:val="28"/>
          <w:szCs w:val="28"/>
        </w:rPr>
        <w:t>，</w:t>
      </w:r>
      <w:r w:rsidR="00D4165E" w:rsidRPr="006F257D">
        <w:rPr>
          <w:rFonts w:ascii="標楷體" w:eastAsia="標楷體" w:hAnsi="標楷體" w:hint="eastAsia"/>
          <w:sz w:val="28"/>
          <w:szCs w:val="28"/>
        </w:rPr>
        <w:t>特別是對肩頸、手</w:t>
      </w:r>
      <w:r w:rsidR="00E16362" w:rsidRPr="006F257D">
        <w:rPr>
          <w:rFonts w:ascii="標楷體" w:eastAsia="標楷體" w:hAnsi="標楷體" w:hint="eastAsia"/>
          <w:sz w:val="28"/>
          <w:szCs w:val="28"/>
        </w:rPr>
        <w:t>腕</w:t>
      </w:r>
      <w:r w:rsidR="00D4165E" w:rsidRPr="006F257D">
        <w:rPr>
          <w:rFonts w:ascii="標楷體" w:eastAsia="標楷體" w:hAnsi="標楷體" w:hint="eastAsia"/>
          <w:sz w:val="28"/>
          <w:szCs w:val="28"/>
        </w:rPr>
        <w:t>與眼睛的傷害</w:t>
      </w:r>
      <w:r w:rsidRPr="006F257D">
        <w:rPr>
          <w:rFonts w:ascii="標楷體" w:eastAsia="標楷體" w:hAnsi="標楷體" w:hint="eastAsia"/>
          <w:sz w:val="28"/>
          <w:szCs w:val="28"/>
        </w:rPr>
        <w:t>，</w:t>
      </w:r>
      <w:r w:rsidR="00D4165E" w:rsidRPr="006F257D">
        <w:rPr>
          <w:rFonts w:ascii="標楷體" w:eastAsia="標楷體" w:hAnsi="標楷體" w:hint="eastAsia"/>
          <w:sz w:val="28"/>
          <w:szCs w:val="28"/>
        </w:rPr>
        <w:t>各級學校應提醒家長注意孩子的上網時間及行為</w:t>
      </w:r>
      <w:r w:rsidR="00324B6C" w:rsidRPr="006F257D">
        <w:rPr>
          <w:rFonts w:ascii="標楷體" w:eastAsia="標楷體" w:hAnsi="標楷體" w:hint="eastAsia"/>
          <w:sz w:val="28"/>
          <w:szCs w:val="28"/>
        </w:rPr>
        <w:t>並慎選電子遊戲，避免產生價值錯亂</w:t>
      </w:r>
      <w:r w:rsidRPr="006F257D">
        <w:rPr>
          <w:rFonts w:ascii="標楷體" w:eastAsia="標楷體" w:hAnsi="標楷體" w:hint="eastAsia"/>
          <w:sz w:val="28"/>
          <w:szCs w:val="28"/>
        </w:rPr>
        <w:t>，</w:t>
      </w:r>
      <w:r w:rsidR="00324B6C" w:rsidRPr="006F257D">
        <w:rPr>
          <w:rFonts w:ascii="標楷體" w:eastAsia="標楷體" w:hAnsi="標楷體" w:hint="eastAsia"/>
          <w:sz w:val="28"/>
          <w:szCs w:val="28"/>
        </w:rPr>
        <w:t>更須</w:t>
      </w:r>
      <w:r w:rsidR="00D4165E" w:rsidRPr="006F257D">
        <w:rPr>
          <w:rFonts w:ascii="標楷體" w:eastAsia="標楷體" w:hAnsi="標楷體" w:hint="eastAsia"/>
          <w:sz w:val="28"/>
          <w:szCs w:val="28"/>
        </w:rPr>
        <w:t>與孩子共同制訂上網公約及培養正確的網路使用態度與習慣</w:t>
      </w:r>
      <w:r w:rsidRPr="006F257D">
        <w:rPr>
          <w:rFonts w:ascii="標楷體" w:eastAsia="標楷體" w:hAnsi="標楷體" w:hint="eastAsia"/>
          <w:sz w:val="28"/>
          <w:szCs w:val="28"/>
        </w:rPr>
        <w:t>。</w:t>
      </w:r>
    </w:p>
    <w:p w:rsidR="00C650A2" w:rsidRPr="006F257D" w:rsidRDefault="00C650A2" w:rsidP="008D0F55">
      <w:pPr>
        <w:snapToGrid w:val="0"/>
        <w:spacing w:line="420" w:lineRule="exact"/>
        <w:ind w:right="11"/>
        <w:rPr>
          <w:rFonts w:ascii="標楷體" w:eastAsia="標楷體" w:hAnsi="標楷體" w:hint="eastAsia"/>
          <w:b/>
          <w:sz w:val="28"/>
          <w:szCs w:val="28"/>
        </w:rPr>
      </w:pPr>
      <w:r w:rsidRPr="006F257D">
        <w:rPr>
          <w:rFonts w:ascii="標楷體" w:eastAsia="標楷體" w:hAnsi="標楷體" w:hint="eastAsia"/>
          <w:b/>
          <w:sz w:val="28"/>
          <w:szCs w:val="28"/>
        </w:rPr>
        <w:t>十一、學生到(返)校課輔、參與活動管制與照顧</w:t>
      </w:r>
    </w:p>
    <w:p w:rsidR="00C650A2" w:rsidRPr="006F257D" w:rsidRDefault="00C650A2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（一）提醒學生上學勿單獨太早到校，放學不要太晚離開校園，務必儘量結伴同行或由家人陪同，絕不行經漆黑小巷或人煙罕至的地方及進出危險場所。</w:t>
      </w:r>
    </w:p>
    <w:p w:rsidR="00C650A2" w:rsidRPr="006F257D" w:rsidRDefault="00C650A2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（二）同學應配合學校作息時間，課餘時，避免單獨留在教室，不單獨上廁所，避免單獨到校園偏僻的死角，確維自身安全。</w:t>
      </w:r>
    </w:p>
    <w:p w:rsidR="00C650A2" w:rsidRPr="006F257D" w:rsidRDefault="00C650A2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（三）課後社團及課後照顧班或自習班級之教室應集中配置，減少放學後樓層出入口動線，便於加強管控人員出入，在校遇陌生人或可疑人物，應立即通知師長。</w:t>
      </w:r>
    </w:p>
    <w:p w:rsidR="00C650A2" w:rsidRPr="006F257D" w:rsidRDefault="00C650A2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（四）遇陌生人問路，可熱心告知，但不必親自引導前往，都應隨時注意自身安全，切勿聽信他的要求，繳交金錢或接受他的要求離校。</w:t>
      </w:r>
    </w:p>
    <w:p w:rsidR="00C650A2" w:rsidRPr="006F257D" w:rsidRDefault="00C650A2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（五）在校外發現陌生人跟隨，應快速跑至較多人的地方或周邊最近便利商店，並大聲喊叫，吸引其他人的注意，尋求協助。</w:t>
      </w:r>
    </w:p>
    <w:p w:rsidR="00C650A2" w:rsidRPr="006F257D" w:rsidRDefault="00C650A2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（六）營造和諧的班級氣氛，提高學生對班級的認同感與凝聚力，讓每位學生都能主動關心、幫助同學。</w:t>
      </w:r>
    </w:p>
    <w:p w:rsidR="00C650A2" w:rsidRPr="006F257D" w:rsidRDefault="00C650A2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（七）保持高度的警覺心，注意學生上課的出缺勤情形，如果發現異常，立即關心學生現況，減少危安疑慮。</w:t>
      </w:r>
    </w:p>
    <w:p w:rsidR="008D0F55" w:rsidRPr="006F257D" w:rsidRDefault="008D0F55" w:rsidP="008D0F55">
      <w:pPr>
        <w:snapToGrid w:val="0"/>
        <w:spacing w:line="420" w:lineRule="exact"/>
        <w:ind w:right="11"/>
        <w:rPr>
          <w:rFonts w:ascii="標楷體" w:eastAsia="標楷體" w:hAnsi="標楷體" w:hint="eastAsia"/>
          <w:b/>
          <w:bCs/>
          <w:sz w:val="28"/>
        </w:rPr>
      </w:pPr>
    </w:p>
    <w:p w:rsidR="00521358" w:rsidRPr="006F257D" w:rsidRDefault="00C650A2" w:rsidP="008D0F55">
      <w:pPr>
        <w:snapToGrid w:val="0"/>
        <w:spacing w:line="420" w:lineRule="exact"/>
        <w:ind w:right="11"/>
        <w:rPr>
          <w:rFonts w:ascii="標楷體" w:eastAsia="標楷體" w:hAnsi="標楷體" w:hint="eastAsia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lastRenderedPageBreak/>
        <w:t>十二</w:t>
      </w:r>
      <w:r w:rsidR="001064C6" w:rsidRPr="006F257D">
        <w:rPr>
          <w:rFonts w:ascii="標楷體" w:eastAsia="標楷體" w:hAnsi="標楷體" w:hint="eastAsia"/>
          <w:b/>
          <w:bCs/>
          <w:sz w:val="28"/>
        </w:rPr>
        <w:t>、</w:t>
      </w:r>
      <w:r w:rsidR="00521358" w:rsidRPr="006F257D">
        <w:rPr>
          <w:rFonts w:ascii="標楷體" w:eastAsia="標楷體" w:hAnsi="標楷體" w:hint="eastAsia"/>
          <w:b/>
          <w:bCs/>
          <w:sz w:val="28"/>
        </w:rPr>
        <w:t>流行疾病預防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eastAsia="標楷體" w:hint="eastAsia"/>
          <w:sz w:val="28"/>
        </w:rPr>
      </w:pPr>
      <w:r w:rsidRPr="006F257D">
        <w:rPr>
          <w:rFonts w:ascii="標楷體" w:eastAsia="標楷體" w:hAnsi="標楷體" w:cs="Arial" w:hint="eastAsia"/>
          <w:sz w:val="28"/>
          <w:szCs w:val="28"/>
        </w:rPr>
        <w:t>（一）腸</w:t>
      </w:r>
      <w:r w:rsidRPr="006F257D">
        <w:rPr>
          <w:rFonts w:ascii="標楷體" w:eastAsia="標楷體" w:hAnsi="標楷體" w:hint="eastAsia"/>
          <w:sz w:val="28"/>
          <w:szCs w:val="28"/>
        </w:rPr>
        <w:t>病毒</w:t>
      </w:r>
      <w:r w:rsidRPr="006F257D">
        <w:rPr>
          <w:rFonts w:ascii="標楷體" w:eastAsia="標楷體" w:hAnsi="標楷體" w:cs="Arial" w:hint="eastAsia"/>
          <w:sz w:val="28"/>
          <w:szCs w:val="28"/>
        </w:rPr>
        <w:t>的傳染力極強，在人與人密切接觸、互動頻繁的處所，如家庭與校園、安親班等地方最容易傳播，因此家長要特別注意自身與嬰幼兒的衛生習慣。另在</w:t>
      </w:r>
      <w:r w:rsidRPr="006F257D">
        <w:rPr>
          <w:rFonts w:eastAsia="標楷體"/>
          <w:sz w:val="28"/>
        </w:rPr>
        <w:t>所有腸病毒中，以腸病毒</w:t>
      </w:r>
      <w:r w:rsidRPr="006F257D">
        <w:rPr>
          <w:rFonts w:eastAsia="標楷體"/>
          <w:sz w:val="28"/>
        </w:rPr>
        <w:t>71</w:t>
      </w:r>
      <w:r w:rsidRPr="006F257D">
        <w:rPr>
          <w:rFonts w:eastAsia="標楷體"/>
          <w:sz w:val="28"/>
        </w:rPr>
        <w:t>型最容易引起神經系統的併發症，感染腸病毒</w:t>
      </w:r>
      <w:r w:rsidRPr="006F257D">
        <w:rPr>
          <w:rFonts w:eastAsia="標楷體"/>
          <w:sz w:val="28"/>
        </w:rPr>
        <w:t>71</w:t>
      </w:r>
      <w:r w:rsidRPr="006F257D">
        <w:rPr>
          <w:rFonts w:eastAsia="標楷體"/>
          <w:sz w:val="28"/>
        </w:rPr>
        <w:t>型後，常出現的症狀如下：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472" w:left="1413" w:hangingChars="100" w:hanging="280"/>
        <w:jc w:val="both"/>
        <w:rPr>
          <w:rFonts w:eastAsia="標楷體" w:hint="eastAsia"/>
          <w:sz w:val="28"/>
          <w:szCs w:val="28"/>
        </w:rPr>
      </w:pPr>
      <w:r w:rsidRPr="006F257D">
        <w:rPr>
          <w:rFonts w:eastAsia="標楷體" w:hint="eastAsia"/>
          <w:sz w:val="28"/>
          <w:szCs w:val="28"/>
        </w:rPr>
        <w:t>1.</w:t>
      </w:r>
      <w:r w:rsidRPr="006F257D">
        <w:rPr>
          <w:rFonts w:eastAsia="標楷體"/>
          <w:sz w:val="28"/>
          <w:szCs w:val="28"/>
        </w:rPr>
        <w:t>發燒時間較長：常超過</w:t>
      </w:r>
      <w:r w:rsidRPr="006F257D">
        <w:rPr>
          <w:rFonts w:eastAsia="標楷體"/>
          <w:sz w:val="28"/>
          <w:szCs w:val="28"/>
        </w:rPr>
        <w:t>3</w:t>
      </w:r>
      <w:r w:rsidRPr="006F257D">
        <w:rPr>
          <w:rFonts w:eastAsia="標楷體"/>
          <w:sz w:val="28"/>
          <w:szCs w:val="28"/>
        </w:rPr>
        <w:t>天，體溫可超過</w:t>
      </w:r>
      <w:r w:rsidRPr="006F257D">
        <w:rPr>
          <w:rFonts w:eastAsia="標楷體"/>
          <w:sz w:val="28"/>
          <w:szCs w:val="28"/>
        </w:rPr>
        <w:t>39</w:t>
      </w:r>
      <w:r w:rsidRPr="006F257D">
        <w:rPr>
          <w:rFonts w:ascii="新細明體" w:hAnsi="新細明體" w:cs="新細明體" w:hint="eastAsia"/>
          <w:sz w:val="28"/>
          <w:szCs w:val="28"/>
        </w:rPr>
        <w:t>℃</w:t>
      </w:r>
      <w:r w:rsidRPr="006F257D">
        <w:rPr>
          <w:rFonts w:eastAsia="標楷體"/>
          <w:sz w:val="28"/>
          <w:szCs w:val="28"/>
        </w:rPr>
        <w:t>。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472" w:left="1413" w:hangingChars="100" w:hanging="280"/>
        <w:jc w:val="both"/>
        <w:rPr>
          <w:rFonts w:eastAsia="標楷體" w:hint="eastAsia"/>
          <w:sz w:val="28"/>
          <w:szCs w:val="28"/>
        </w:rPr>
      </w:pPr>
      <w:r w:rsidRPr="006F257D">
        <w:rPr>
          <w:rFonts w:eastAsia="標楷體" w:hint="eastAsia"/>
          <w:sz w:val="28"/>
          <w:szCs w:val="28"/>
        </w:rPr>
        <w:t>2.</w:t>
      </w:r>
      <w:r w:rsidRPr="006F257D">
        <w:rPr>
          <w:rFonts w:eastAsia="標楷體"/>
          <w:sz w:val="28"/>
          <w:szCs w:val="28"/>
        </w:rPr>
        <w:t>幾乎都有手足口症狀：在手部、足部、口腔後方、膝蓋、臀部等部位出現針頭大小紅點的疹子（水泡）。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472" w:left="1413" w:hangingChars="100" w:hanging="280"/>
        <w:jc w:val="both"/>
        <w:rPr>
          <w:rFonts w:eastAsia="標楷體" w:hint="eastAsia"/>
          <w:sz w:val="28"/>
          <w:szCs w:val="28"/>
        </w:rPr>
      </w:pPr>
      <w:r w:rsidRPr="006F257D">
        <w:rPr>
          <w:rFonts w:eastAsia="標楷體" w:hint="eastAsia"/>
          <w:sz w:val="28"/>
          <w:szCs w:val="28"/>
        </w:rPr>
        <w:t>3.</w:t>
      </w:r>
      <w:r w:rsidRPr="006F257D">
        <w:rPr>
          <w:rFonts w:eastAsia="標楷體"/>
          <w:sz w:val="28"/>
          <w:szCs w:val="28"/>
        </w:rPr>
        <w:t>容易有中樞神經併發症：如嗜睡、持續嘔吐、肌躍型抽搐（類似驚嚇的全身性肢體抽動）、意識不清等。</w:t>
      </w:r>
      <w:r w:rsidRPr="006F257D">
        <w:rPr>
          <w:rFonts w:eastAsia="標楷體" w:hint="eastAsia"/>
          <w:sz w:val="28"/>
          <w:szCs w:val="28"/>
        </w:rPr>
        <w:t>因此老師及家長</w:t>
      </w:r>
      <w:r w:rsidRPr="006F257D">
        <w:rPr>
          <w:rFonts w:ascii="標楷體" w:eastAsia="標楷體" w:hAnsi="標楷體" w:cs="Arial" w:hint="eastAsia"/>
          <w:sz w:val="28"/>
          <w:szCs w:val="28"/>
        </w:rPr>
        <w:t>需注意觀察學童是否出現前述病徵，一旦出現上述病徵，請務必立即至醫療院所接受適當治</w:t>
      </w:r>
      <w:r w:rsidRPr="006F257D">
        <w:rPr>
          <w:rFonts w:eastAsia="標楷體" w:hint="eastAsia"/>
          <w:sz w:val="28"/>
          <w:szCs w:val="28"/>
        </w:rPr>
        <w:t>療，掌握治療的黃金時間。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hint="eastAsia"/>
        </w:rPr>
      </w:pPr>
      <w:r w:rsidRPr="006F257D">
        <w:rPr>
          <w:rFonts w:ascii="標楷體" w:eastAsia="標楷體" w:hAnsi="標楷體" w:hint="eastAsia"/>
          <w:sz w:val="28"/>
          <w:szCs w:val="28"/>
        </w:rPr>
        <w:t xml:space="preserve">      防治腸</w:t>
      </w:r>
      <w:r w:rsidRPr="006F257D">
        <w:rPr>
          <w:rFonts w:eastAsia="標楷體" w:hint="eastAsia"/>
          <w:sz w:val="28"/>
        </w:rPr>
        <w:t>病毒</w:t>
      </w:r>
      <w:r w:rsidRPr="006F257D">
        <w:rPr>
          <w:rFonts w:ascii="標楷體" w:eastAsia="標楷體" w:hAnsi="標楷體" w:hint="eastAsia"/>
          <w:sz w:val="28"/>
          <w:szCs w:val="28"/>
        </w:rPr>
        <w:t>的</w:t>
      </w:r>
      <w:r w:rsidRPr="006F257D">
        <w:rPr>
          <w:rFonts w:eastAsia="標楷體" w:hint="eastAsia"/>
          <w:sz w:val="28"/>
          <w:szCs w:val="28"/>
        </w:rPr>
        <w:t>5</w:t>
      </w:r>
      <w:r w:rsidRPr="006F257D">
        <w:rPr>
          <w:rFonts w:eastAsia="標楷體" w:hint="eastAsia"/>
          <w:sz w:val="28"/>
          <w:szCs w:val="28"/>
        </w:rPr>
        <w:t>口</w:t>
      </w:r>
      <w:r w:rsidRPr="006F257D">
        <w:rPr>
          <w:rFonts w:ascii="標楷體" w:eastAsia="標楷體" w:hAnsi="標楷體" w:hint="eastAsia"/>
          <w:sz w:val="28"/>
          <w:szCs w:val="28"/>
        </w:rPr>
        <w:t>訣</w:t>
      </w:r>
      <w:r w:rsidRPr="006F257D">
        <w:rPr>
          <w:rStyle w:val="moduledescription"/>
          <w:rFonts w:ascii="標楷體" w:eastAsia="標楷體" w:hAnsi="標楷體" w:hint="eastAsia"/>
          <w:sz w:val="28"/>
          <w:szCs w:val="28"/>
        </w:rPr>
        <w:t>：「勤</w:t>
      </w:r>
      <w:r w:rsidRPr="006F257D">
        <w:rPr>
          <w:rFonts w:eastAsia="標楷體" w:hint="eastAsia"/>
          <w:sz w:val="28"/>
        </w:rPr>
        <w:t>洗手、足睡眠、多運動、洗玩具、及早治療」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472" w:left="1413" w:hangingChars="100" w:hanging="280"/>
        <w:jc w:val="both"/>
        <w:rPr>
          <w:rFonts w:eastAsia="標楷體" w:hint="eastAsia"/>
          <w:sz w:val="28"/>
          <w:szCs w:val="28"/>
        </w:rPr>
      </w:pPr>
      <w:r w:rsidRPr="006F257D">
        <w:rPr>
          <w:rFonts w:eastAsia="標楷體" w:hint="eastAsia"/>
          <w:sz w:val="28"/>
        </w:rPr>
        <w:t>1.</w:t>
      </w:r>
      <w:r w:rsidRPr="006F257D">
        <w:rPr>
          <w:rFonts w:eastAsia="標楷體" w:hint="eastAsia"/>
          <w:sz w:val="28"/>
          <w:szCs w:val="28"/>
        </w:rPr>
        <w:t>學童與其照顧者或接觸者需</w:t>
      </w:r>
      <w:r w:rsidRPr="006F257D">
        <w:rPr>
          <w:rFonts w:eastAsia="標楷體"/>
          <w:sz w:val="28"/>
          <w:szCs w:val="28"/>
        </w:rPr>
        <w:t>勤洗手，養成良好的個人衛生習慣</w:t>
      </w:r>
      <w:r w:rsidRPr="006F257D">
        <w:rPr>
          <w:rFonts w:eastAsia="標楷體" w:hint="eastAsia"/>
          <w:sz w:val="28"/>
          <w:szCs w:val="28"/>
        </w:rPr>
        <w:t>。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472" w:left="1413" w:hangingChars="100" w:hanging="280"/>
        <w:jc w:val="both"/>
        <w:rPr>
          <w:rFonts w:eastAsia="標楷體" w:hint="eastAsia"/>
          <w:sz w:val="28"/>
          <w:szCs w:val="28"/>
        </w:rPr>
      </w:pPr>
      <w:r w:rsidRPr="006F257D">
        <w:rPr>
          <w:rFonts w:eastAsia="標楷體" w:hint="eastAsia"/>
          <w:sz w:val="28"/>
          <w:szCs w:val="28"/>
        </w:rPr>
        <w:t>2.</w:t>
      </w:r>
      <w:r w:rsidRPr="006F257D">
        <w:rPr>
          <w:rFonts w:eastAsia="標楷體"/>
          <w:sz w:val="28"/>
          <w:szCs w:val="28"/>
        </w:rPr>
        <w:t>充足睡眠、適度運動及均衡飲食，以提</w:t>
      </w:r>
      <w:r w:rsidRPr="006F257D">
        <w:rPr>
          <w:rFonts w:eastAsia="標楷體" w:hint="eastAsia"/>
          <w:sz w:val="28"/>
          <w:szCs w:val="28"/>
        </w:rPr>
        <w:t>升學童</w:t>
      </w:r>
      <w:r w:rsidRPr="006F257D">
        <w:rPr>
          <w:rFonts w:eastAsia="標楷體"/>
          <w:sz w:val="28"/>
          <w:szCs w:val="28"/>
        </w:rPr>
        <w:t>免疫力</w:t>
      </w:r>
      <w:r w:rsidRPr="006F257D">
        <w:rPr>
          <w:rFonts w:eastAsia="標楷體" w:hint="eastAsia"/>
          <w:sz w:val="28"/>
          <w:szCs w:val="28"/>
        </w:rPr>
        <w:t>。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472" w:left="1413" w:hangingChars="100" w:hanging="280"/>
        <w:jc w:val="both"/>
        <w:rPr>
          <w:rFonts w:eastAsia="標楷體" w:hint="eastAsia"/>
          <w:sz w:val="28"/>
          <w:szCs w:val="28"/>
        </w:rPr>
      </w:pPr>
      <w:r w:rsidRPr="006F257D">
        <w:rPr>
          <w:rFonts w:eastAsia="標楷體" w:hint="eastAsia"/>
          <w:sz w:val="28"/>
          <w:szCs w:val="28"/>
        </w:rPr>
        <w:t>3.</w:t>
      </w:r>
      <w:r w:rsidRPr="006F257D">
        <w:rPr>
          <w:rFonts w:eastAsia="標楷體"/>
          <w:sz w:val="28"/>
          <w:szCs w:val="28"/>
        </w:rPr>
        <w:t>玩具經常清洗、消毒</w:t>
      </w:r>
      <w:r w:rsidRPr="006F257D">
        <w:rPr>
          <w:rFonts w:eastAsia="標楷體" w:hint="eastAsia"/>
          <w:sz w:val="28"/>
          <w:szCs w:val="28"/>
        </w:rPr>
        <w:t>。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472" w:left="1413" w:hangingChars="100" w:hanging="280"/>
        <w:jc w:val="both"/>
        <w:rPr>
          <w:rFonts w:eastAsia="標楷體" w:hint="eastAsia"/>
          <w:sz w:val="28"/>
          <w:szCs w:val="28"/>
        </w:rPr>
      </w:pPr>
      <w:r w:rsidRPr="006F257D">
        <w:rPr>
          <w:rFonts w:eastAsia="標楷體" w:hint="eastAsia"/>
          <w:sz w:val="28"/>
          <w:szCs w:val="28"/>
        </w:rPr>
        <w:t>4.</w:t>
      </w:r>
      <w:r w:rsidRPr="006F257D">
        <w:rPr>
          <w:rFonts w:eastAsia="標楷體"/>
          <w:sz w:val="28"/>
          <w:szCs w:val="28"/>
        </w:rPr>
        <w:t>注意居家環境的衛生清潔及通風</w:t>
      </w:r>
      <w:r w:rsidRPr="006F257D">
        <w:rPr>
          <w:rFonts w:eastAsia="標楷體" w:hint="eastAsia"/>
          <w:sz w:val="28"/>
          <w:szCs w:val="28"/>
        </w:rPr>
        <w:t>。</w:t>
      </w:r>
    </w:p>
    <w:p w:rsidR="008D0F55" w:rsidRPr="006F257D" w:rsidRDefault="008D0F55" w:rsidP="008D0F55">
      <w:pPr>
        <w:adjustRightInd w:val="0"/>
        <w:snapToGrid w:val="0"/>
        <w:spacing w:line="420" w:lineRule="exact"/>
        <w:ind w:leftChars="472" w:left="1413" w:hangingChars="100" w:hanging="280"/>
        <w:jc w:val="both"/>
        <w:rPr>
          <w:rFonts w:ascii="標楷體" w:eastAsia="標楷體" w:hAnsi="標楷體" w:hint="eastAsia"/>
          <w:sz w:val="28"/>
          <w:szCs w:val="28"/>
        </w:rPr>
      </w:pPr>
      <w:r w:rsidRPr="006F257D">
        <w:rPr>
          <w:rFonts w:eastAsia="標楷體" w:hint="eastAsia"/>
          <w:sz w:val="28"/>
          <w:szCs w:val="28"/>
        </w:rPr>
        <w:t>5.</w:t>
      </w:r>
      <w:r w:rsidRPr="006F257D">
        <w:rPr>
          <w:rFonts w:eastAsia="標楷體" w:hint="eastAsia"/>
          <w:sz w:val="28"/>
          <w:szCs w:val="28"/>
        </w:rPr>
        <w:t>學童</w:t>
      </w:r>
      <w:r w:rsidRPr="006F257D">
        <w:rPr>
          <w:rFonts w:eastAsia="標楷體"/>
          <w:sz w:val="28"/>
          <w:szCs w:val="28"/>
        </w:rPr>
        <w:t>生</w:t>
      </w:r>
      <w:r w:rsidRPr="006F257D">
        <w:rPr>
          <w:rFonts w:eastAsia="標楷體"/>
          <w:sz w:val="28"/>
        </w:rPr>
        <w:t>病時，應</w:t>
      </w:r>
      <w:r w:rsidRPr="006F257D">
        <w:rPr>
          <w:rFonts w:ascii="標楷體" w:eastAsia="標楷體" w:hAnsi="標楷體" w:cs="標楷體"/>
          <w:sz w:val="28"/>
          <w:szCs w:val="28"/>
        </w:rPr>
        <w:t>儘速就醫，請假在家多休息</w:t>
      </w:r>
      <w:r w:rsidRPr="006F257D">
        <w:rPr>
          <w:rFonts w:ascii="標楷體" w:eastAsia="標楷體" w:hAnsi="標楷體" w:hint="eastAsia"/>
          <w:sz w:val="28"/>
          <w:szCs w:val="28"/>
        </w:rPr>
        <w:t>。</w:t>
      </w:r>
    </w:p>
    <w:p w:rsidR="00521358" w:rsidRPr="006F257D" w:rsidRDefault="008D0F55" w:rsidP="008D0F55">
      <w:pPr>
        <w:adjustRightInd w:val="0"/>
        <w:snapToGrid w:val="0"/>
        <w:spacing w:line="420" w:lineRule="exact"/>
        <w:ind w:leftChars="116" w:left="1118" w:hangingChars="300" w:hanging="840"/>
        <w:jc w:val="both"/>
        <w:rPr>
          <w:rFonts w:ascii="標楷體" w:eastAsia="標楷體" w:hAnsi="標楷體" w:hint="eastAsia"/>
          <w:b/>
          <w:bCs/>
          <w:sz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（二）為防止感染登革熱/屈公病/茲卡病毒，學生於戶外活動時，應儘量穿著淺色長袖衣褲，另身體裸露部份應塗抹衛生福利部核可之防蚊藥劑，以避免蚊子叮咬</w:t>
      </w:r>
      <w:r w:rsidRPr="006F257D">
        <w:rPr>
          <w:rFonts w:eastAsia="標楷體"/>
          <w:sz w:val="28"/>
          <w:szCs w:val="28"/>
        </w:rPr>
        <w:t>。</w:t>
      </w:r>
    </w:p>
    <w:p w:rsidR="00177086" w:rsidRPr="006F257D" w:rsidRDefault="00521358" w:rsidP="008D0F55">
      <w:pPr>
        <w:snapToGrid w:val="0"/>
        <w:spacing w:line="420" w:lineRule="exact"/>
        <w:ind w:right="11"/>
        <w:rPr>
          <w:rFonts w:ascii="標楷體" w:eastAsia="標楷體" w:hAnsi="標楷體" w:hint="eastAsia"/>
          <w:b/>
          <w:bCs/>
          <w:sz w:val="28"/>
        </w:rPr>
      </w:pPr>
      <w:r w:rsidRPr="006F257D">
        <w:rPr>
          <w:rFonts w:ascii="標楷體" w:eastAsia="標楷體" w:hAnsi="標楷體" w:hint="eastAsia"/>
          <w:b/>
          <w:bCs/>
          <w:sz w:val="28"/>
        </w:rPr>
        <w:t>十三、</w:t>
      </w:r>
      <w:r w:rsidR="00920B4C" w:rsidRPr="006F257D">
        <w:rPr>
          <w:rFonts w:ascii="標楷體" w:eastAsia="標楷體" w:hAnsi="標楷體" w:hint="eastAsia"/>
          <w:b/>
          <w:bCs/>
          <w:sz w:val="28"/>
        </w:rPr>
        <w:t>學生發生意外事件之通報與聯繫管道：</w:t>
      </w:r>
    </w:p>
    <w:p w:rsidR="00177086" w:rsidRPr="006F257D" w:rsidRDefault="00920B4C" w:rsidP="008D0F55">
      <w:pPr>
        <w:snapToGrid w:val="0"/>
        <w:spacing w:line="420" w:lineRule="exact"/>
        <w:ind w:leftChars="232" w:left="557" w:right="11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6F257D">
        <w:rPr>
          <w:rFonts w:ascii="標楷體" w:eastAsia="標楷體" w:hAnsi="標楷體" w:hint="eastAsia"/>
          <w:sz w:val="28"/>
          <w:szCs w:val="28"/>
        </w:rPr>
        <w:t>學生於</w:t>
      </w:r>
      <w:r w:rsidR="001064C6" w:rsidRPr="006F257D">
        <w:rPr>
          <w:rFonts w:ascii="標楷體" w:eastAsia="標楷體" w:hAnsi="標楷體" w:hint="eastAsia"/>
          <w:sz w:val="28"/>
        </w:rPr>
        <w:t>暑</w:t>
      </w:r>
      <w:r w:rsidRPr="006F257D">
        <w:rPr>
          <w:rFonts w:ascii="標楷體" w:eastAsia="標楷體" w:hAnsi="標楷體" w:hint="eastAsia"/>
          <w:sz w:val="28"/>
          <w:szCs w:val="28"/>
        </w:rPr>
        <w:t>假期間發生各類意外事件，可運用各級學校校園安全聯繫電話請求協助。各級學校於獲知學生發生意外事件時，請依教育部「校園安全及災害事件通報作業要點」</w:t>
      </w:r>
      <w:r w:rsidR="0060584B" w:rsidRPr="006F257D">
        <w:rPr>
          <w:rFonts w:ascii="標楷體" w:eastAsia="標楷體" w:hAnsi="標楷體" w:hint="eastAsia"/>
          <w:sz w:val="28"/>
          <w:szCs w:val="28"/>
        </w:rPr>
        <w:t>規定</w:t>
      </w:r>
      <w:r w:rsidRPr="006F257D">
        <w:rPr>
          <w:rFonts w:ascii="標楷體" w:eastAsia="標楷體" w:hAnsi="標楷體" w:hint="eastAsia"/>
          <w:sz w:val="28"/>
          <w:szCs w:val="28"/>
        </w:rPr>
        <w:t>，遇緊急重大事件</w:t>
      </w:r>
      <w:r w:rsidR="0060584B" w:rsidRPr="006F257D">
        <w:rPr>
          <w:rFonts w:ascii="標楷體" w:eastAsia="標楷體" w:hAnsi="標楷體" w:hint="eastAsia"/>
          <w:sz w:val="28"/>
          <w:szCs w:val="28"/>
        </w:rPr>
        <w:t>、需主管教育行政機關協處之事件</w:t>
      </w:r>
      <w:r w:rsidR="000F20EF" w:rsidRPr="006F257D">
        <w:rPr>
          <w:rFonts w:ascii="標楷體" w:eastAsia="標楷體" w:hAnsi="標楷體" w:hint="eastAsia"/>
          <w:sz w:val="28"/>
          <w:szCs w:val="28"/>
        </w:rPr>
        <w:t>，</w:t>
      </w:r>
      <w:r w:rsidR="0060584B" w:rsidRPr="006F257D">
        <w:rPr>
          <w:rFonts w:ascii="標楷體" w:eastAsia="標楷體" w:hAnsi="標楷體" w:hint="eastAsia"/>
          <w:sz w:val="28"/>
          <w:szCs w:val="28"/>
        </w:rPr>
        <w:t>或媒體關注之負面事件</w:t>
      </w:r>
      <w:r w:rsidR="000F20EF" w:rsidRPr="006F257D">
        <w:rPr>
          <w:rFonts w:ascii="標楷體" w:eastAsia="標楷體" w:hAnsi="標楷體" w:hint="eastAsia"/>
          <w:sz w:val="28"/>
          <w:szCs w:val="28"/>
        </w:rPr>
        <w:t>，</w:t>
      </w:r>
      <w:r w:rsidRPr="006F257D">
        <w:rPr>
          <w:rFonts w:ascii="標楷體" w:eastAsia="標楷體" w:hAnsi="標楷體" w:hint="eastAsia"/>
          <w:sz w:val="28"/>
          <w:szCs w:val="28"/>
        </w:rPr>
        <w:t>必須於</w:t>
      </w:r>
      <w:r w:rsidRPr="006F257D">
        <w:rPr>
          <w:rFonts w:ascii="標楷體" w:eastAsia="標楷體" w:hAnsi="標楷體"/>
          <w:sz w:val="28"/>
          <w:szCs w:val="28"/>
        </w:rPr>
        <w:t>2</w:t>
      </w:r>
      <w:r w:rsidRPr="006F257D">
        <w:rPr>
          <w:rFonts w:ascii="標楷體" w:eastAsia="標楷體" w:hAnsi="標楷體" w:hint="eastAsia"/>
          <w:sz w:val="28"/>
          <w:szCs w:val="28"/>
        </w:rPr>
        <w:t>小時內透過校園事件即時通報網實施通報，惟情況緊迫或須協助事件應先行以電話通報教育部校安中心</w:t>
      </w:r>
      <w:r w:rsidR="00B439E4" w:rsidRPr="006F257D">
        <w:rPr>
          <w:rFonts w:ascii="標楷體" w:eastAsia="標楷體" w:hAnsi="標楷體" w:hint="eastAsia"/>
          <w:sz w:val="28"/>
          <w:szCs w:val="28"/>
        </w:rPr>
        <w:t>暨本署校安中心，校安中心有專責執勤人員實施24小時服務，專線電話：(02)33437855、33437856，傳真：(02)33437920；本署專線電話：(04)23302810、23398421，傳真：(04)233982198、23322064。</w:t>
      </w:r>
    </w:p>
    <w:sectPr w:rsidR="00177086" w:rsidRPr="006F257D" w:rsidSect="00EF0370">
      <w:footerReference w:type="even" r:id="rId7"/>
      <w:footerReference w:type="default" r:id="rId8"/>
      <w:pgSz w:w="11907" w:h="16840" w:code="9"/>
      <w:pgMar w:top="1134" w:right="1418" w:bottom="1134" w:left="1015" w:header="851" w:footer="992" w:gutter="0"/>
      <w:cols w:space="425"/>
      <w:docGrid w:linePitch="394" w:charSpace="33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B5" w:rsidRDefault="009913B5">
      <w:r>
        <w:separator/>
      </w:r>
    </w:p>
  </w:endnote>
  <w:endnote w:type="continuationSeparator" w:id="0">
    <w:p w:rsidR="009913B5" w:rsidRDefault="0099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86" w:rsidRDefault="001770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086" w:rsidRDefault="001770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EAB" w:rsidRDefault="00796EAB">
    <w:pPr>
      <w:pStyle w:val="a5"/>
      <w:jc w:val="center"/>
    </w:pPr>
    <w:fldSimple w:instr="PAGE   \* MERGEFORMAT">
      <w:r w:rsidR="00B320E9" w:rsidRPr="00B320E9">
        <w:rPr>
          <w:noProof/>
          <w:lang w:val="zh-TW"/>
        </w:rPr>
        <w:t>1</w:t>
      </w:r>
    </w:fldSimple>
  </w:p>
  <w:p w:rsidR="00796EAB" w:rsidRDefault="00796E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B5" w:rsidRDefault="009913B5">
      <w:r>
        <w:separator/>
      </w:r>
    </w:p>
  </w:footnote>
  <w:footnote w:type="continuationSeparator" w:id="0">
    <w:p w:rsidR="009913B5" w:rsidRDefault="00991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6C49"/>
    <w:multiLevelType w:val="hybridMultilevel"/>
    <w:tmpl w:val="556C7BFC"/>
    <w:lvl w:ilvl="0" w:tplc="4840435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92E0F93"/>
    <w:multiLevelType w:val="hybridMultilevel"/>
    <w:tmpl w:val="8146E20C"/>
    <w:lvl w:ilvl="0" w:tplc="AE1AA47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>
    <w:nsid w:val="69ED66A7"/>
    <w:multiLevelType w:val="hybridMultilevel"/>
    <w:tmpl w:val="96A858F4"/>
    <w:lvl w:ilvl="0" w:tplc="8196B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5946EE6"/>
    <w:multiLevelType w:val="hybridMultilevel"/>
    <w:tmpl w:val="768C3CEC"/>
    <w:lvl w:ilvl="0" w:tplc="845642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245A"/>
    <w:rsid w:val="000139F5"/>
    <w:rsid w:val="0003397B"/>
    <w:rsid w:val="00044D81"/>
    <w:rsid w:val="00045EAC"/>
    <w:rsid w:val="0004755B"/>
    <w:rsid w:val="00061D1B"/>
    <w:rsid w:val="00076111"/>
    <w:rsid w:val="00094DC3"/>
    <w:rsid w:val="000A6ECB"/>
    <w:rsid w:val="000B22A6"/>
    <w:rsid w:val="000B419E"/>
    <w:rsid w:val="000F20EF"/>
    <w:rsid w:val="001064C6"/>
    <w:rsid w:val="00115999"/>
    <w:rsid w:val="0013183E"/>
    <w:rsid w:val="001368D6"/>
    <w:rsid w:val="00177077"/>
    <w:rsid w:val="00177086"/>
    <w:rsid w:val="001807D1"/>
    <w:rsid w:val="00182B4C"/>
    <w:rsid w:val="001916BE"/>
    <w:rsid w:val="001B0A5A"/>
    <w:rsid w:val="001C7D6B"/>
    <w:rsid w:val="001D0594"/>
    <w:rsid w:val="001E1896"/>
    <w:rsid w:val="001E6321"/>
    <w:rsid w:val="001F1189"/>
    <w:rsid w:val="001F21F4"/>
    <w:rsid w:val="001F48D3"/>
    <w:rsid w:val="00220DBE"/>
    <w:rsid w:val="00222783"/>
    <w:rsid w:val="00225FAD"/>
    <w:rsid w:val="00255F4D"/>
    <w:rsid w:val="002755E2"/>
    <w:rsid w:val="00276A6C"/>
    <w:rsid w:val="002B1461"/>
    <w:rsid w:val="002C69A5"/>
    <w:rsid w:val="002E0D6D"/>
    <w:rsid w:val="002E6379"/>
    <w:rsid w:val="003145AE"/>
    <w:rsid w:val="00324B6C"/>
    <w:rsid w:val="00355A7F"/>
    <w:rsid w:val="00377C8A"/>
    <w:rsid w:val="00381835"/>
    <w:rsid w:val="00393A25"/>
    <w:rsid w:val="003B2C17"/>
    <w:rsid w:val="003C0A32"/>
    <w:rsid w:val="003D060A"/>
    <w:rsid w:val="00410D0E"/>
    <w:rsid w:val="00421AF4"/>
    <w:rsid w:val="00425818"/>
    <w:rsid w:val="00437B5F"/>
    <w:rsid w:val="004420DC"/>
    <w:rsid w:val="00455FD4"/>
    <w:rsid w:val="00470256"/>
    <w:rsid w:val="00473D0C"/>
    <w:rsid w:val="004938BD"/>
    <w:rsid w:val="00494850"/>
    <w:rsid w:val="00494C51"/>
    <w:rsid w:val="004A1CFC"/>
    <w:rsid w:val="004A5BA0"/>
    <w:rsid w:val="004A785B"/>
    <w:rsid w:val="004C7DD9"/>
    <w:rsid w:val="004E0A49"/>
    <w:rsid w:val="004F4081"/>
    <w:rsid w:val="004F4FB9"/>
    <w:rsid w:val="00500F5B"/>
    <w:rsid w:val="00504242"/>
    <w:rsid w:val="0050656A"/>
    <w:rsid w:val="00515B90"/>
    <w:rsid w:val="00521358"/>
    <w:rsid w:val="0053694F"/>
    <w:rsid w:val="00553764"/>
    <w:rsid w:val="00565F0B"/>
    <w:rsid w:val="005754F5"/>
    <w:rsid w:val="00586A76"/>
    <w:rsid w:val="00590D3D"/>
    <w:rsid w:val="0059437C"/>
    <w:rsid w:val="00596FBD"/>
    <w:rsid w:val="005A1497"/>
    <w:rsid w:val="005C109B"/>
    <w:rsid w:val="005C7140"/>
    <w:rsid w:val="005D5ECF"/>
    <w:rsid w:val="005F6057"/>
    <w:rsid w:val="0060584B"/>
    <w:rsid w:val="00613690"/>
    <w:rsid w:val="00622E47"/>
    <w:rsid w:val="006510B4"/>
    <w:rsid w:val="0066127E"/>
    <w:rsid w:val="00674FB5"/>
    <w:rsid w:val="006764AC"/>
    <w:rsid w:val="006827E9"/>
    <w:rsid w:val="006866EA"/>
    <w:rsid w:val="006A1847"/>
    <w:rsid w:val="006A4B01"/>
    <w:rsid w:val="006E1D1B"/>
    <w:rsid w:val="006E5024"/>
    <w:rsid w:val="006E6B22"/>
    <w:rsid w:val="006F257D"/>
    <w:rsid w:val="00724B46"/>
    <w:rsid w:val="0074704B"/>
    <w:rsid w:val="00796EAB"/>
    <w:rsid w:val="007A10C3"/>
    <w:rsid w:val="007A4C09"/>
    <w:rsid w:val="007B5474"/>
    <w:rsid w:val="007C49B7"/>
    <w:rsid w:val="007D3843"/>
    <w:rsid w:val="007E13DA"/>
    <w:rsid w:val="007F7E27"/>
    <w:rsid w:val="00802958"/>
    <w:rsid w:val="00813D91"/>
    <w:rsid w:val="008152D8"/>
    <w:rsid w:val="00815686"/>
    <w:rsid w:val="00846FFD"/>
    <w:rsid w:val="00864B46"/>
    <w:rsid w:val="00870ACB"/>
    <w:rsid w:val="00885DA6"/>
    <w:rsid w:val="008A2A67"/>
    <w:rsid w:val="008B7F23"/>
    <w:rsid w:val="008C128C"/>
    <w:rsid w:val="008D0F55"/>
    <w:rsid w:val="008E245A"/>
    <w:rsid w:val="008F5D9C"/>
    <w:rsid w:val="00920B4C"/>
    <w:rsid w:val="00920FF6"/>
    <w:rsid w:val="00966086"/>
    <w:rsid w:val="009855EC"/>
    <w:rsid w:val="009913B5"/>
    <w:rsid w:val="009918B4"/>
    <w:rsid w:val="00993694"/>
    <w:rsid w:val="009C2949"/>
    <w:rsid w:val="009C735F"/>
    <w:rsid w:val="009C7F17"/>
    <w:rsid w:val="009D01E2"/>
    <w:rsid w:val="009D3C97"/>
    <w:rsid w:val="00A03FB1"/>
    <w:rsid w:val="00A11A37"/>
    <w:rsid w:val="00A33ABD"/>
    <w:rsid w:val="00A57D19"/>
    <w:rsid w:val="00A842EB"/>
    <w:rsid w:val="00A966A5"/>
    <w:rsid w:val="00AA1233"/>
    <w:rsid w:val="00AA238E"/>
    <w:rsid w:val="00AB7518"/>
    <w:rsid w:val="00AC04A3"/>
    <w:rsid w:val="00AD6F2E"/>
    <w:rsid w:val="00AF368A"/>
    <w:rsid w:val="00B111A7"/>
    <w:rsid w:val="00B320E9"/>
    <w:rsid w:val="00B43033"/>
    <w:rsid w:val="00B439E4"/>
    <w:rsid w:val="00B51B79"/>
    <w:rsid w:val="00B619F1"/>
    <w:rsid w:val="00B803A8"/>
    <w:rsid w:val="00B80CB2"/>
    <w:rsid w:val="00B81857"/>
    <w:rsid w:val="00B85D8D"/>
    <w:rsid w:val="00B86AA2"/>
    <w:rsid w:val="00BA0170"/>
    <w:rsid w:val="00BA6DA6"/>
    <w:rsid w:val="00BC518D"/>
    <w:rsid w:val="00BD21BE"/>
    <w:rsid w:val="00BD6EE9"/>
    <w:rsid w:val="00BD782D"/>
    <w:rsid w:val="00BE5264"/>
    <w:rsid w:val="00C07569"/>
    <w:rsid w:val="00C17C8E"/>
    <w:rsid w:val="00C33419"/>
    <w:rsid w:val="00C44A11"/>
    <w:rsid w:val="00C45B04"/>
    <w:rsid w:val="00C650A2"/>
    <w:rsid w:val="00CA5FB1"/>
    <w:rsid w:val="00CB21C8"/>
    <w:rsid w:val="00CB2CE3"/>
    <w:rsid w:val="00CB4664"/>
    <w:rsid w:val="00CC4A8E"/>
    <w:rsid w:val="00CD0E23"/>
    <w:rsid w:val="00CD63BB"/>
    <w:rsid w:val="00CF0E3F"/>
    <w:rsid w:val="00D0557A"/>
    <w:rsid w:val="00D16369"/>
    <w:rsid w:val="00D3042F"/>
    <w:rsid w:val="00D30A16"/>
    <w:rsid w:val="00D333CB"/>
    <w:rsid w:val="00D368FF"/>
    <w:rsid w:val="00D4165E"/>
    <w:rsid w:val="00D52F9E"/>
    <w:rsid w:val="00D909E3"/>
    <w:rsid w:val="00DA133B"/>
    <w:rsid w:val="00DA161E"/>
    <w:rsid w:val="00DA48FA"/>
    <w:rsid w:val="00DA5BC4"/>
    <w:rsid w:val="00DF54B7"/>
    <w:rsid w:val="00E01E1B"/>
    <w:rsid w:val="00E05721"/>
    <w:rsid w:val="00E0763A"/>
    <w:rsid w:val="00E1227D"/>
    <w:rsid w:val="00E14B43"/>
    <w:rsid w:val="00E16362"/>
    <w:rsid w:val="00E21979"/>
    <w:rsid w:val="00E51EE4"/>
    <w:rsid w:val="00E6417B"/>
    <w:rsid w:val="00E82DEA"/>
    <w:rsid w:val="00ED2382"/>
    <w:rsid w:val="00EF0370"/>
    <w:rsid w:val="00EF1DAB"/>
    <w:rsid w:val="00F1604D"/>
    <w:rsid w:val="00F221CF"/>
    <w:rsid w:val="00F254B8"/>
    <w:rsid w:val="00F56F06"/>
    <w:rsid w:val="00F62E46"/>
    <w:rsid w:val="00F722C2"/>
    <w:rsid w:val="00F91509"/>
    <w:rsid w:val="00F92793"/>
    <w:rsid w:val="00FA2E43"/>
    <w:rsid w:val="00FA6514"/>
    <w:rsid w:val="00FA67ED"/>
    <w:rsid w:val="00FB3795"/>
    <w:rsid w:val="00FB7CD5"/>
    <w:rsid w:val="00FC3BC4"/>
    <w:rsid w:val="00FE36B6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3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EF0370"/>
    <w:pPr>
      <w:widowControl w:val="0"/>
      <w:ind w:firstLineChars="200" w:firstLine="560"/>
    </w:pPr>
    <w:rPr>
      <w:lang/>
    </w:rPr>
  </w:style>
  <w:style w:type="character" w:customStyle="1" w:styleId="a4">
    <w:name w:val="本文縮排 字元"/>
    <w:link w:val="a3"/>
    <w:semiHidden/>
    <w:locked/>
    <w:rsid w:val="00115999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F0370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locked/>
    <w:rsid w:val="00115999"/>
    <w:rPr>
      <w:rFonts w:cs="Times New Roman"/>
      <w:kern w:val="0"/>
      <w:sz w:val="20"/>
      <w:szCs w:val="20"/>
    </w:rPr>
  </w:style>
  <w:style w:type="character" w:styleId="a7">
    <w:name w:val="page number"/>
    <w:rsid w:val="00EF0370"/>
    <w:rPr>
      <w:rFonts w:cs="Times New Roman"/>
    </w:rPr>
  </w:style>
  <w:style w:type="character" w:styleId="a8">
    <w:name w:val="Hyperlink"/>
    <w:rsid w:val="00EF0370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EF0370"/>
    <w:pPr>
      <w:widowControl w:val="0"/>
      <w:snapToGrid w:val="0"/>
    </w:pPr>
    <w:rPr>
      <w:lang/>
    </w:rPr>
  </w:style>
  <w:style w:type="character" w:customStyle="1" w:styleId="aa">
    <w:name w:val="本文 字元"/>
    <w:link w:val="a9"/>
    <w:semiHidden/>
    <w:locked/>
    <w:rsid w:val="0011599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rsid w:val="00EF0370"/>
    <w:pPr>
      <w:snapToGrid w:val="0"/>
      <w:spacing w:line="520" w:lineRule="exact"/>
      <w:ind w:left="473" w:hangingChars="169" w:hanging="473"/>
    </w:pPr>
    <w:rPr>
      <w:lang/>
    </w:rPr>
  </w:style>
  <w:style w:type="character" w:customStyle="1" w:styleId="20">
    <w:name w:val="本文縮排 2 字元"/>
    <w:link w:val="2"/>
    <w:semiHidden/>
    <w:locked/>
    <w:rsid w:val="00115999"/>
    <w:rPr>
      <w:rFonts w:cs="Times New Roman"/>
      <w:kern w:val="0"/>
      <w:sz w:val="24"/>
      <w:szCs w:val="24"/>
    </w:rPr>
  </w:style>
  <w:style w:type="character" w:styleId="ab">
    <w:name w:val="FollowedHyperlink"/>
    <w:rsid w:val="00EF0370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rsid w:val="00EF0370"/>
    <w:pPr>
      <w:snapToGrid w:val="0"/>
      <w:spacing w:line="480" w:lineRule="exact"/>
      <w:ind w:left="-14" w:firstLine="560"/>
    </w:pPr>
    <w:rPr>
      <w:sz w:val="16"/>
      <w:szCs w:val="16"/>
      <w:lang/>
    </w:rPr>
  </w:style>
  <w:style w:type="character" w:customStyle="1" w:styleId="30">
    <w:name w:val="本文縮排 3 字元"/>
    <w:link w:val="3"/>
    <w:semiHidden/>
    <w:locked/>
    <w:rsid w:val="00115999"/>
    <w:rPr>
      <w:rFonts w:cs="Times New Roman"/>
      <w:kern w:val="0"/>
      <w:sz w:val="16"/>
      <w:szCs w:val="16"/>
    </w:rPr>
  </w:style>
  <w:style w:type="paragraph" w:styleId="ac">
    <w:name w:val="Balloon Text"/>
    <w:basedOn w:val="a"/>
    <w:link w:val="ad"/>
    <w:semiHidden/>
    <w:rsid w:val="00553764"/>
    <w:rPr>
      <w:rFonts w:ascii="Cambria" w:hAnsi="Cambria"/>
      <w:sz w:val="2"/>
      <w:szCs w:val="20"/>
      <w:lang/>
    </w:rPr>
  </w:style>
  <w:style w:type="character" w:customStyle="1" w:styleId="ad">
    <w:name w:val="註解方塊文字 字元"/>
    <w:link w:val="ac"/>
    <w:semiHidden/>
    <w:locked/>
    <w:rsid w:val="00115999"/>
    <w:rPr>
      <w:rFonts w:ascii="Cambria" w:eastAsia="新細明體" w:hAnsi="Cambria" w:cs="Times New Roman"/>
      <w:kern w:val="0"/>
      <w:sz w:val="2"/>
    </w:rPr>
  </w:style>
  <w:style w:type="paragraph" w:styleId="ae">
    <w:name w:val="header"/>
    <w:basedOn w:val="a"/>
    <w:link w:val="af"/>
    <w:rsid w:val="00D1636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f">
    <w:name w:val="頁首 字元"/>
    <w:link w:val="ae"/>
    <w:locked/>
    <w:rsid w:val="00D16369"/>
    <w:rPr>
      <w:rFonts w:cs="Times New Roman"/>
    </w:rPr>
  </w:style>
  <w:style w:type="character" w:customStyle="1" w:styleId="key">
    <w:name w:val="key"/>
    <w:rsid w:val="003B2C17"/>
    <w:rPr>
      <w:rFonts w:cs="Times New Roman"/>
    </w:rPr>
  </w:style>
  <w:style w:type="character" w:customStyle="1" w:styleId="moduledescription">
    <w:name w:val="moduledescription"/>
    <w:rsid w:val="008D0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777</Words>
  <Characters>4431</Characters>
  <Application>Microsoft Office Word</Application>
  <DocSecurity>0</DocSecurity>
  <Lines>36</Lines>
  <Paragraphs>10</Paragraphs>
  <ScaleCrop>false</ScaleCrop>
  <Company>教育部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暑假將屆，教育部杜部長呼籲各級學校應利用活動、集會、家長聯繫等方式，鼓勵學生從事有益身心之休閒活動，讓學生有一個快樂、安全的暑假</dc:title>
  <dc:subject/>
  <dc:creator>moejsmpc</dc:creator>
  <cp:keywords/>
  <cp:lastModifiedBy>User</cp:lastModifiedBy>
  <cp:revision>2</cp:revision>
  <cp:lastPrinted>2013-05-28T06:27:00Z</cp:lastPrinted>
  <dcterms:created xsi:type="dcterms:W3CDTF">2016-06-14T02:46:00Z</dcterms:created>
  <dcterms:modified xsi:type="dcterms:W3CDTF">2016-06-14T02:46:00Z</dcterms:modified>
</cp:coreProperties>
</file>